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68" w:type="dxa"/>
        <w:tblInd w:w="-147" w:type="dxa"/>
        <w:tblLayout w:type="fixed"/>
        <w:tblLook w:val="04A0" w:firstRow="1" w:lastRow="0" w:firstColumn="1" w:lastColumn="0" w:noHBand="0" w:noVBand="1"/>
      </w:tblPr>
      <w:tblGrid>
        <w:gridCol w:w="1731"/>
        <w:gridCol w:w="6084"/>
        <w:gridCol w:w="1072"/>
        <w:gridCol w:w="1881"/>
      </w:tblGrid>
      <w:tr w:rsidR="00651651" w:rsidRPr="006C7D42" w:rsidTr="00490898">
        <w:trPr>
          <w:trHeight w:val="170"/>
        </w:trPr>
        <w:tc>
          <w:tcPr>
            <w:tcW w:w="1731" w:type="dxa"/>
            <w:tcBorders>
              <w:right w:val="single" w:sz="4" w:space="0" w:color="auto"/>
            </w:tcBorders>
            <w:shd w:val="clear" w:color="auto" w:fill="auto"/>
            <w:vAlign w:val="center"/>
          </w:tcPr>
          <w:p w:rsidR="00651651" w:rsidRPr="006C7D42" w:rsidRDefault="006C7D42" w:rsidP="00991942">
            <w:pPr>
              <w:rPr>
                <w:rFonts w:ascii="Arial" w:hAnsi="Arial" w:cs="Arial"/>
                <w:b/>
                <w:sz w:val="20"/>
              </w:rPr>
            </w:pPr>
            <w:r w:rsidRPr="006C7D42">
              <w:rPr>
                <w:rFonts w:ascii="Arial" w:hAnsi="Arial" w:cs="Arial"/>
                <w:b/>
                <w:sz w:val="20"/>
              </w:rPr>
              <w:t>Estudiante</w:t>
            </w:r>
          </w:p>
        </w:tc>
        <w:tc>
          <w:tcPr>
            <w:tcW w:w="6084" w:type="dxa"/>
            <w:tcBorders>
              <w:left w:val="single" w:sz="4" w:space="0" w:color="auto"/>
            </w:tcBorders>
            <w:shd w:val="clear" w:color="auto" w:fill="auto"/>
            <w:vAlign w:val="center"/>
          </w:tcPr>
          <w:p w:rsidR="00651651" w:rsidRPr="006C7D42" w:rsidRDefault="00651651" w:rsidP="0058775A">
            <w:pPr>
              <w:ind w:right="452"/>
              <w:jc w:val="center"/>
              <w:rPr>
                <w:rFonts w:ascii="Arial" w:hAnsi="Arial" w:cs="Arial"/>
                <w:b/>
                <w:sz w:val="20"/>
              </w:rPr>
            </w:pPr>
          </w:p>
        </w:tc>
        <w:tc>
          <w:tcPr>
            <w:tcW w:w="1072" w:type="dxa"/>
            <w:tcBorders>
              <w:left w:val="single" w:sz="4" w:space="0" w:color="auto"/>
            </w:tcBorders>
            <w:shd w:val="clear" w:color="auto" w:fill="auto"/>
            <w:vAlign w:val="center"/>
          </w:tcPr>
          <w:p w:rsidR="00651651" w:rsidRPr="006C7D42" w:rsidRDefault="00651651" w:rsidP="00991942">
            <w:pPr>
              <w:jc w:val="center"/>
              <w:rPr>
                <w:rFonts w:ascii="Arial" w:hAnsi="Arial" w:cs="Arial"/>
                <w:b/>
                <w:sz w:val="20"/>
              </w:rPr>
            </w:pPr>
            <w:r w:rsidRPr="006C7D42">
              <w:rPr>
                <w:rFonts w:ascii="Arial" w:hAnsi="Arial" w:cs="Arial"/>
                <w:b/>
                <w:sz w:val="20"/>
              </w:rPr>
              <w:t>C</w:t>
            </w:r>
            <w:r w:rsidR="006C7D42" w:rsidRPr="006C7D42">
              <w:rPr>
                <w:rFonts w:ascii="Arial" w:hAnsi="Arial" w:cs="Arial"/>
                <w:b/>
                <w:sz w:val="20"/>
              </w:rPr>
              <w:t>urso</w:t>
            </w:r>
          </w:p>
        </w:tc>
        <w:tc>
          <w:tcPr>
            <w:tcW w:w="1881" w:type="dxa"/>
            <w:tcBorders>
              <w:left w:val="single" w:sz="4" w:space="0" w:color="auto"/>
            </w:tcBorders>
            <w:shd w:val="clear" w:color="auto" w:fill="auto"/>
            <w:vAlign w:val="center"/>
          </w:tcPr>
          <w:p w:rsidR="00651651" w:rsidRPr="006C7D42" w:rsidRDefault="009A4842" w:rsidP="0058775A">
            <w:pPr>
              <w:ind w:right="452"/>
              <w:jc w:val="center"/>
              <w:rPr>
                <w:rFonts w:ascii="Arial" w:hAnsi="Arial" w:cs="Arial"/>
                <w:b/>
                <w:sz w:val="20"/>
              </w:rPr>
            </w:pPr>
            <w:r>
              <w:rPr>
                <w:rFonts w:ascii="Arial" w:hAnsi="Arial" w:cs="Arial"/>
                <w:b/>
                <w:sz w:val="20"/>
              </w:rPr>
              <w:t>8°</w:t>
            </w:r>
          </w:p>
        </w:tc>
      </w:tr>
      <w:tr w:rsidR="00FD5E14" w:rsidRPr="006C7D42" w:rsidTr="009F6052">
        <w:trPr>
          <w:trHeight w:val="70"/>
        </w:trPr>
        <w:tc>
          <w:tcPr>
            <w:tcW w:w="1731" w:type="dxa"/>
            <w:shd w:val="clear" w:color="auto" w:fill="auto"/>
            <w:vAlign w:val="center"/>
          </w:tcPr>
          <w:p w:rsidR="00FD5E14" w:rsidRPr="006C7D42" w:rsidRDefault="00FD5E14" w:rsidP="00EF1385">
            <w:pPr>
              <w:rPr>
                <w:rFonts w:ascii="Arial" w:hAnsi="Arial" w:cs="Arial"/>
                <w:b/>
                <w:sz w:val="20"/>
              </w:rPr>
            </w:pPr>
            <w:r>
              <w:rPr>
                <w:rFonts w:ascii="Arial" w:hAnsi="Arial" w:cs="Arial"/>
                <w:b/>
                <w:sz w:val="20"/>
              </w:rPr>
              <w:t>Área</w:t>
            </w:r>
          </w:p>
        </w:tc>
        <w:tc>
          <w:tcPr>
            <w:tcW w:w="6084" w:type="dxa"/>
            <w:tcBorders>
              <w:left w:val="single" w:sz="4" w:space="0" w:color="auto"/>
            </w:tcBorders>
            <w:shd w:val="clear" w:color="auto" w:fill="auto"/>
            <w:vAlign w:val="center"/>
          </w:tcPr>
          <w:p w:rsidR="00FD5E14" w:rsidRPr="00FD5E14" w:rsidRDefault="00FD5E14" w:rsidP="0058775A">
            <w:pPr>
              <w:jc w:val="center"/>
              <w:rPr>
                <w:rFonts w:ascii="Arial" w:hAnsi="Arial" w:cs="Arial"/>
                <w:b/>
                <w:sz w:val="20"/>
              </w:rPr>
            </w:pPr>
            <w:r w:rsidRPr="00FD5E14">
              <w:rPr>
                <w:rFonts w:ascii="Arial" w:hAnsi="Arial" w:cs="Arial"/>
                <w:b/>
                <w:sz w:val="20"/>
              </w:rPr>
              <w:t>SOCIALES</w:t>
            </w:r>
          </w:p>
        </w:tc>
        <w:tc>
          <w:tcPr>
            <w:tcW w:w="1072" w:type="dxa"/>
            <w:vMerge w:val="restart"/>
            <w:tcBorders>
              <w:left w:val="single" w:sz="4" w:space="0" w:color="auto"/>
            </w:tcBorders>
            <w:shd w:val="clear" w:color="auto" w:fill="auto"/>
            <w:vAlign w:val="center"/>
          </w:tcPr>
          <w:p w:rsidR="00FD5E14" w:rsidRPr="006C7D42" w:rsidRDefault="00FD5E14" w:rsidP="0058775A">
            <w:pPr>
              <w:jc w:val="center"/>
              <w:rPr>
                <w:rFonts w:ascii="Arial" w:hAnsi="Arial" w:cs="Arial"/>
                <w:b/>
                <w:sz w:val="20"/>
              </w:rPr>
            </w:pPr>
            <w:r w:rsidRPr="006C7D42">
              <w:rPr>
                <w:rFonts w:ascii="Arial" w:hAnsi="Arial" w:cs="Arial"/>
                <w:b/>
                <w:sz w:val="20"/>
              </w:rPr>
              <w:t>Periodo</w:t>
            </w:r>
          </w:p>
        </w:tc>
        <w:tc>
          <w:tcPr>
            <w:tcW w:w="1881" w:type="dxa"/>
            <w:vMerge w:val="restart"/>
            <w:tcBorders>
              <w:left w:val="single" w:sz="4" w:space="0" w:color="auto"/>
            </w:tcBorders>
            <w:shd w:val="clear" w:color="auto" w:fill="auto"/>
            <w:vAlign w:val="center"/>
          </w:tcPr>
          <w:p w:rsidR="00FD5E14" w:rsidRPr="000F227D" w:rsidRDefault="00F53B9A" w:rsidP="0058775A">
            <w:pPr>
              <w:jc w:val="center"/>
              <w:rPr>
                <w:rFonts w:ascii="Arial" w:hAnsi="Arial" w:cs="Arial"/>
                <w:b/>
                <w:sz w:val="16"/>
              </w:rPr>
            </w:pPr>
            <w:r>
              <w:rPr>
                <w:rFonts w:ascii="Arial" w:hAnsi="Arial" w:cs="Arial"/>
                <w:b/>
                <w:sz w:val="20"/>
              </w:rPr>
              <w:t>SEGUNDO</w:t>
            </w:r>
          </w:p>
        </w:tc>
      </w:tr>
      <w:tr w:rsidR="00FD5E14" w:rsidRPr="006C7D42" w:rsidTr="00490898">
        <w:trPr>
          <w:trHeight w:val="256"/>
        </w:trPr>
        <w:tc>
          <w:tcPr>
            <w:tcW w:w="1731" w:type="dxa"/>
            <w:tcBorders>
              <w:right w:val="single" w:sz="4" w:space="0" w:color="auto"/>
            </w:tcBorders>
            <w:shd w:val="clear" w:color="auto" w:fill="auto"/>
            <w:vAlign w:val="center"/>
          </w:tcPr>
          <w:p w:rsidR="00FD5E14" w:rsidRPr="006C7D42" w:rsidRDefault="00FD5E14" w:rsidP="00335174">
            <w:pPr>
              <w:rPr>
                <w:rFonts w:ascii="Arial" w:hAnsi="Arial" w:cs="Arial"/>
                <w:b/>
                <w:sz w:val="20"/>
              </w:rPr>
            </w:pPr>
            <w:r w:rsidRPr="006C7D42">
              <w:rPr>
                <w:rFonts w:ascii="Arial" w:hAnsi="Arial" w:cs="Arial"/>
                <w:b/>
                <w:sz w:val="20"/>
              </w:rPr>
              <w:t xml:space="preserve">Docente </w:t>
            </w:r>
          </w:p>
        </w:tc>
        <w:tc>
          <w:tcPr>
            <w:tcW w:w="6084" w:type="dxa"/>
            <w:tcBorders>
              <w:left w:val="single" w:sz="4" w:space="0" w:color="auto"/>
            </w:tcBorders>
            <w:shd w:val="clear" w:color="auto" w:fill="auto"/>
            <w:vAlign w:val="center"/>
          </w:tcPr>
          <w:p w:rsidR="00FD5E14" w:rsidRPr="009A4842" w:rsidRDefault="009A4842" w:rsidP="009A4842">
            <w:pPr>
              <w:jc w:val="center"/>
              <w:rPr>
                <w:rFonts w:ascii="Arial" w:hAnsi="Arial" w:cs="Arial"/>
                <w:b/>
                <w:sz w:val="20"/>
                <w:lang w:val="es-CO"/>
              </w:rPr>
            </w:pPr>
            <w:r w:rsidRPr="009A4842">
              <w:rPr>
                <w:rFonts w:ascii="Arial" w:hAnsi="Arial" w:cs="Arial"/>
                <w:b/>
                <w:sz w:val="20"/>
              </w:rPr>
              <w:t>CESAR MAURICIO BELLO DÍAZ – JOSÉ OMAR HERNÁNDEZ –MARÍA ALEJANDRA SÁNCHEZ – ELIZABETH RODRIGUEZ CHUZCANO – LEIDA SUSANA MANRIQUE – ROSMARY MOYANO CORREDOR</w:t>
            </w:r>
            <w:bookmarkStart w:id="0" w:name="_GoBack"/>
            <w:bookmarkEnd w:id="0"/>
          </w:p>
        </w:tc>
        <w:tc>
          <w:tcPr>
            <w:tcW w:w="1072" w:type="dxa"/>
            <w:vMerge/>
            <w:tcBorders>
              <w:left w:val="single" w:sz="4" w:space="0" w:color="auto"/>
            </w:tcBorders>
            <w:shd w:val="clear" w:color="auto" w:fill="auto"/>
            <w:vAlign w:val="center"/>
          </w:tcPr>
          <w:p w:rsidR="00FD5E14" w:rsidRPr="006C7D42" w:rsidRDefault="00FD5E14" w:rsidP="0058775A">
            <w:pPr>
              <w:jc w:val="center"/>
              <w:rPr>
                <w:rFonts w:ascii="Arial" w:hAnsi="Arial" w:cs="Arial"/>
                <w:b/>
                <w:sz w:val="20"/>
              </w:rPr>
            </w:pPr>
          </w:p>
        </w:tc>
        <w:tc>
          <w:tcPr>
            <w:tcW w:w="1881" w:type="dxa"/>
            <w:vMerge/>
            <w:tcBorders>
              <w:left w:val="single" w:sz="4" w:space="0" w:color="auto"/>
            </w:tcBorders>
            <w:shd w:val="clear" w:color="auto" w:fill="auto"/>
            <w:vAlign w:val="center"/>
          </w:tcPr>
          <w:p w:rsidR="00FD5E14" w:rsidRPr="006C7D42" w:rsidRDefault="00FD5E14" w:rsidP="0058775A">
            <w:pPr>
              <w:jc w:val="center"/>
              <w:rPr>
                <w:rFonts w:ascii="Arial" w:hAnsi="Arial" w:cs="Arial"/>
                <w:b/>
                <w:sz w:val="20"/>
              </w:rPr>
            </w:pPr>
          </w:p>
        </w:tc>
      </w:tr>
      <w:tr w:rsidR="0042542C" w:rsidRPr="006C7D42" w:rsidTr="00490898">
        <w:trPr>
          <w:trHeight w:val="273"/>
        </w:trPr>
        <w:tc>
          <w:tcPr>
            <w:tcW w:w="1731" w:type="dxa"/>
            <w:tcBorders>
              <w:right w:val="single" w:sz="4" w:space="0" w:color="auto"/>
            </w:tcBorders>
            <w:shd w:val="clear" w:color="auto" w:fill="auto"/>
            <w:vAlign w:val="center"/>
          </w:tcPr>
          <w:p w:rsidR="0042542C" w:rsidRPr="006C7D42" w:rsidRDefault="0042542C" w:rsidP="00335174">
            <w:pPr>
              <w:rPr>
                <w:rFonts w:ascii="Arial" w:hAnsi="Arial" w:cs="Arial"/>
                <w:b/>
                <w:sz w:val="20"/>
              </w:rPr>
            </w:pPr>
            <w:r w:rsidRPr="006C7D42">
              <w:rPr>
                <w:rFonts w:ascii="Arial" w:hAnsi="Arial" w:cs="Arial"/>
                <w:b/>
                <w:sz w:val="20"/>
              </w:rPr>
              <w:t>Competencia</w:t>
            </w:r>
          </w:p>
        </w:tc>
        <w:tc>
          <w:tcPr>
            <w:tcW w:w="9037" w:type="dxa"/>
            <w:gridSpan w:val="3"/>
            <w:shd w:val="clear" w:color="auto" w:fill="auto"/>
            <w:vAlign w:val="center"/>
          </w:tcPr>
          <w:p w:rsidR="0042542C" w:rsidRPr="00AF56B6" w:rsidRDefault="00AF56B6" w:rsidP="00AF56B6">
            <w:pPr>
              <w:ind w:right="34"/>
              <w:jc w:val="both"/>
              <w:rPr>
                <w:rFonts w:ascii="Arial" w:hAnsi="Arial" w:cs="Arial"/>
                <w:b/>
                <w:sz w:val="20"/>
              </w:rPr>
            </w:pPr>
            <w:r w:rsidRPr="00AF56B6">
              <w:rPr>
                <w:rFonts w:ascii="Arial" w:hAnsi="Arial" w:cs="Arial"/>
                <w:b/>
                <w:sz w:val="20"/>
              </w:rPr>
              <w:t>CONVIVENCIA Y PAZ</w:t>
            </w:r>
            <w:r>
              <w:rPr>
                <w:rFonts w:ascii="Arial" w:hAnsi="Arial" w:cs="Arial"/>
                <w:b/>
                <w:sz w:val="20"/>
              </w:rPr>
              <w:t xml:space="preserve"> </w:t>
            </w:r>
          </w:p>
        </w:tc>
      </w:tr>
      <w:tr w:rsidR="0042542C" w:rsidRPr="006C7D42" w:rsidTr="00490898">
        <w:trPr>
          <w:trHeight w:val="273"/>
        </w:trPr>
        <w:tc>
          <w:tcPr>
            <w:tcW w:w="1731" w:type="dxa"/>
            <w:tcBorders>
              <w:right w:val="single" w:sz="4" w:space="0" w:color="auto"/>
            </w:tcBorders>
            <w:shd w:val="clear" w:color="auto" w:fill="auto"/>
            <w:vAlign w:val="center"/>
          </w:tcPr>
          <w:p w:rsidR="0042542C" w:rsidRPr="006C7D42" w:rsidRDefault="00D311A8" w:rsidP="00335174">
            <w:pPr>
              <w:rPr>
                <w:rFonts w:ascii="Arial" w:hAnsi="Arial" w:cs="Arial"/>
                <w:b/>
                <w:sz w:val="20"/>
              </w:rPr>
            </w:pPr>
            <w:r>
              <w:rPr>
                <w:rFonts w:ascii="Arial" w:hAnsi="Arial" w:cs="Arial"/>
                <w:b/>
                <w:sz w:val="20"/>
              </w:rPr>
              <w:t xml:space="preserve">Aprendizaje </w:t>
            </w:r>
          </w:p>
        </w:tc>
        <w:tc>
          <w:tcPr>
            <w:tcW w:w="9037" w:type="dxa"/>
            <w:gridSpan w:val="3"/>
            <w:shd w:val="clear" w:color="auto" w:fill="auto"/>
            <w:vAlign w:val="center"/>
          </w:tcPr>
          <w:p w:rsidR="0042542C" w:rsidRPr="00AF56B6" w:rsidRDefault="00E37D7B" w:rsidP="00AF56B6">
            <w:pPr>
              <w:ind w:right="34"/>
              <w:rPr>
                <w:rFonts w:ascii="Arial" w:hAnsi="Arial" w:cs="Arial"/>
                <w:b/>
                <w:sz w:val="20"/>
              </w:rPr>
            </w:pPr>
            <w:r>
              <w:rPr>
                <w:rFonts w:ascii="TT2417O00" w:hAnsi="TT2417O00" w:cs="TT2417O00"/>
                <w:sz w:val="19"/>
                <w:szCs w:val="19"/>
                <w:lang w:val="es-CO"/>
              </w:rPr>
              <w:t>Analizo críticamente los conflictos entre grupos, en mi barrio, vereda, municipio o país.</w:t>
            </w:r>
          </w:p>
        </w:tc>
      </w:tr>
      <w:tr w:rsidR="0042542C" w:rsidRPr="006C7D42" w:rsidTr="00490898">
        <w:trPr>
          <w:trHeight w:val="273"/>
        </w:trPr>
        <w:tc>
          <w:tcPr>
            <w:tcW w:w="1731" w:type="dxa"/>
            <w:tcBorders>
              <w:right w:val="single" w:sz="4" w:space="0" w:color="auto"/>
            </w:tcBorders>
            <w:shd w:val="clear" w:color="auto" w:fill="auto"/>
            <w:vAlign w:val="center"/>
          </w:tcPr>
          <w:p w:rsidR="0042542C" w:rsidRDefault="0042542C" w:rsidP="00335174">
            <w:pPr>
              <w:rPr>
                <w:rFonts w:ascii="Arial" w:hAnsi="Arial" w:cs="Arial"/>
                <w:b/>
                <w:sz w:val="20"/>
              </w:rPr>
            </w:pPr>
            <w:r w:rsidRPr="006C7D42">
              <w:rPr>
                <w:rFonts w:ascii="Arial" w:hAnsi="Arial" w:cs="Arial"/>
                <w:b/>
                <w:sz w:val="20"/>
              </w:rPr>
              <w:t>Evidencia</w:t>
            </w:r>
          </w:p>
        </w:tc>
        <w:tc>
          <w:tcPr>
            <w:tcW w:w="9037" w:type="dxa"/>
            <w:gridSpan w:val="3"/>
            <w:shd w:val="clear" w:color="auto" w:fill="auto"/>
            <w:vAlign w:val="center"/>
          </w:tcPr>
          <w:p w:rsidR="0042542C" w:rsidRPr="00AF56B6" w:rsidRDefault="00F53B9A" w:rsidP="00AF56B6">
            <w:pPr>
              <w:ind w:right="34"/>
              <w:rPr>
                <w:rFonts w:ascii="Arial" w:hAnsi="Arial" w:cs="Arial"/>
                <w:b/>
                <w:sz w:val="20"/>
              </w:rPr>
            </w:pPr>
            <w:r>
              <w:rPr>
                <w:rFonts w:ascii="Arial" w:hAnsi="Arial" w:cs="Arial"/>
                <w:b/>
                <w:sz w:val="20"/>
              </w:rPr>
              <w:t>BATALLA MEDIEVAL</w:t>
            </w:r>
            <w:r w:rsidR="00236A6A">
              <w:rPr>
                <w:rFonts w:ascii="Arial" w:hAnsi="Arial" w:cs="Arial"/>
                <w:b/>
                <w:sz w:val="20"/>
              </w:rPr>
              <w:t xml:space="preserve"> Y CONFLICTO DE CLASES</w:t>
            </w:r>
          </w:p>
        </w:tc>
      </w:tr>
    </w:tbl>
    <w:p w:rsidR="0061235A" w:rsidRDefault="0061235A" w:rsidP="0061235A">
      <w:pPr>
        <w:spacing w:after="0" w:line="240" w:lineRule="auto"/>
        <w:ind w:left="-142" w:right="-113"/>
        <w:jc w:val="center"/>
        <w:rPr>
          <w:rStyle w:val="Textoennegrita"/>
          <w:sz w:val="20"/>
          <w:szCs w:val="21"/>
          <w:u w:val="single"/>
          <w:shd w:val="clear" w:color="auto" w:fill="FFFFFF"/>
        </w:rPr>
      </w:pPr>
    </w:p>
    <w:p w:rsidR="00236A6A" w:rsidRDefault="00236A6A" w:rsidP="00236A6A">
      <w:pPr>
        <w:pStyle w:val="Ttulo4"/>
        <w:tabs>
          <w:tab w:val="num" w:pos="480"/>
        </w:tabs>
        <w:rPr>
          <w:rFonts w:ascii="Arial" w:hAnsi="Arial"/>
          <w:color w:val="808080"/>
        </w:rPr>
      </w:pPr>
      <w:r>
        <w:rPr>
          <w:noProof/>
          <w:color w:val="808080"/>
          <w:lang w:val="es-CO" w:eastAsia="es-CO"/>
        </w:rPr>
        <w:drawing>
          <wp:inline distT="0" distB="0" distL="0" distR="0">
            <wp:extent cx="142875" cy="142875"/>
            <wp:effectExtent l="0" t="0" r="9525" b="9525"/>
            <wp:docPr id="126" name="Imagen 126" descr="flech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ch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808080"/>
        </w:rPr>
        <w:tab/>
      </w:r>
      <w:r>
        <w:rPr>
          <w:rFonts w:ascii="Arial" w:hAnsi="Arial"/>
          <w:color w:val="808080"/>
          <w:sz w:val="24"/>
        </w:rPr>
        <w:t xml:space="preserve">ANTES DE EMPEZAR </w:t>
      </w:r>
    </w:p>
    <w:p w:rsidR="00236A6A" w:rsidRDefault="00236A6A" w:rsidP="00236A6A">
      <w:pPr>
        <w:pStyle w:val="Textoindependiente"/>
        <w:ind w:firstLine="708"/>
        <w:rPr>
          <w:sz w:val="22"/>
        </w:rPr>
      </w:pPr>
      <w:r>
        <w:rPr>
          <w:sz w:val="22"/>
        </w:rPr>
        <w:t>Observa y cometa con tus compañeros el siguiente esquema, en él se evidencia el proceso a partir del cual surge la sociedad de clases, los conflictos sociales y las propuestas para solucionar dichos conflictos.</w:t>
      </w:r>
    </w:p>
    <w:p w:rsidR="00236A6A" w:rsidRDefault="00236A6A" w:rsidP="00236A6A">
      <w:pPr>
        <w:pStyle w:val="Textoindependiente"/>
        <w:rPr>
          <w:sz w:val="22"/>
        </w:rPr>
      </w:pPr>
    </w:p>
    <w:p w:rsidR="00236A6A" w:rsidRDefault="009B4DE7" w:rsidP="00236A6A">
      <w:pPr>
        <w:pStyle w:val="Textoindependiente"/>
        <w:rPr>
          <w:sz w:val="22"/>
        </w:rPr>
      </w:pPr>
      <w:r>
        <w:rPr>
          <w:noProof/>
          <w:lang w:val="es-CO" w:eastAsia="es-CO" w:bidi="ar-SA"/>
        </w:rPr>
        <w:drawing>
          <wp:inline distT="0" distB="0" distL="0" distR="0">
            <wp:extent cx="6858000" cy="4943576"/>
            <wp:effectExtent l="0" t="0" r="0" b="9525"/>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943576"/>
                    </a:xfrm>
                    <a:prstGeom prst="rect">
                      <a:avLst/>
                    </a:prstGeom>
                    <a:noFill/>
                    <a:ln>
                      <a:noFill/>
                    </a:ln>
                  </pic:spPr>
                </pic:pic>
              </a:graphicData>
            </a:graphic>
          </wp:inline>
        </w:drawing>
      </w:r>
    </w:p>
    <w:p w:rsidR="00236A6A" w:rsidRDefault="00236A6A" w:rsidP="00236A6A">
      <w:pPr>
        <w:pStyle w:val="Ttulo4"/>
        <w:tabs>
          <w:tab w:val="num" w:pos="720"/>
        </w:tabs>
        <w:rPr>
          <w:color w:val="808080"/>
        </w:rPr>
      </w:pPr>
      <w:r>
        <w:rPr>
          <w:color w:val="808080"/>
        </w:rPr>
        <w:t xml:space="preserve"> </w:t>
      </w:r>
    </w:p>
    <w:p w:rsidR="00236A6A" w:rsidRDefault="00236A6A" w:rsidP="00236A6A">
      <w:pPr>
        <w:pStyle w:val="Ttulo4"/>
        <w:tabs>
          <w:tab w:val="num" w:pos="720"/>
        </w:tabs>
        <w:rPr>
          <w:rFonts w:ascii="Arial" w:hAnsi="Arial"/>
          <w:color w:val="808080"/>
          <w:sz w:val="24"/>
        </w:rPr>
      </w:pPr>
      <w:r>
        <w:rPr>
          <w:rFonts w:ascii="Arial" w:hAnsi="Arial"/>
          <w:color w:val="808080"/>
          <w:sz w:val="24"/>
        </w:rPr>
        <w:t xml:space="preserve">CONCEPTOS  </w:t>
      </w:r>
    </w:p>
    <w:p w:rsidR="00236A6A" w:rsidRDefault="00236A6A" w:rsidP="00236A6A">
      <w:pPr>
        <w:rPr>
          <w:color w:val="000000"/>
        </w:rPr>
      </w:pPr>
      <w:r>
        <w:rPr>
          <w:noProof/>
          <w:color w:val="000000"/>
          <w:lang w:val="es-CO" w:eastAsia="es-CO"/>
        </w:rPr>
        <mc:AlternateContent>
          <mc:Choice Requires="wps">
            <w:drawing>
              <wp:anchor distT="0" distB="0" distL="114300" distR="114300" simplePos="0" relativeHeight="251659264" behindDoc="0" locked="0" layoutInCell="0" allowOverlap="1">
                <wp:simplePos x="0" y="0"/>
                <wp:positionH relativeFrom="column">
                  <wp:posOffset>2941320</wp:posOffset>
                </wp:positionH>
                <wp:positionV relativeFrom="paragraph">
                  <wp:posOffset>122555</wp:posOffset>
                </wp:positionV>
                <wp:extent cx="2653665" cy="914400"/>
                <wp:effectExtent l="1905" t="635" r="1905" b="0"/>
                <wp:wrapNone/>
                <wp:docPr id="127"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A6A" w:rsidRDefault="009B4DE7" w:rsidP="00236A6A">
                            <w:pPr>
                              <w:pStyle w:val="Sangradetextonormal"/>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imes New Roman" w:hAnsi="Times New Roman"/>
                                <w:b/>
                                <w:color w:val="000000"/>
                                <w:sz w:val="24"/>
                              </w:rPr>
                            </w:pPr>
                            <w:r>
                              <w:rPr>
                                <w:rFonts w:ascii="Times New Roman" w:hAnsi="Times New Roman"/>
                                <w:b/>
                                <w:color w:val="000000"/>
                                <w:sz w:val="24"/>
                              </w:rPr>
                              <w:t xml:space="preserve">La mujer en el medioevo </w:t>
                            </w:r>
                          </w:p>
                          <w:p w:rsidR="00236A6A" w:rsidRDefault="009B4DE7" w:rsidP="00236A6A">
                            <w:pPr>
                              <w:pStyle w:val="Sangradetextonormal"/>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imes New Roman" w:hAnsi="Times New Roman"/>
                                <w:b/>
                                <w:color w:val="000000"/>
                                <w:sz w:val="24"/>
                              </w:rPr>
                            </w:pPr>
                            <w:r>
                              <w:rPr>
                                <w:rFonts w:ascii="Times New Roman" w:hAnsi="Times New Roman"/>
                                <w:b/>
                                <w:color w:val="000000"/>
                                <w:sz w:val="24"/>
                              </w:rPr>
                              <w:t xml:space="preserve">La magia </w:t>
                            </w:r>
                          </w:p>
                          <w:p w:rsidR="00236A6A" w:rsidRDefault="009B4DE7" w:rsidP="00236A6A">
                            <w:pPr>
                              <w:pStyle w:val="Sangradetextonormal"/>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imes New Roman" w:hAnsi="Times New Roman"/>
                                <w:b/>
                                <w:color w:val="000000"/>
                                <w:sz w:val="24"/>
                              </w:rPr>
                            </w:pPr>
                            <w:r>
                              <w:rPr>
                                <w:rFonts w:ascii="Times New Roman" w:hAnsi="Times New Roman"/>
                                <w:b/>
                                <w:color w:val="000000"/>
                                <w:sz w:val="24"/>
                              </w:rPr>
                              <w:t xml:space="preserve">Los caballeros </w:t>
                            </w:r>
                          </w:p>
                          <w:p w:rsidR="00236A6A" w:rsidRDefault="00236A6A" w:rsidP="0023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7" o:spid="_x0000_s1026" type="#_x0000_t202" style="position:absolute;margin-left:231.6pt;margin-top:9.65pt;width:208.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" o:allowincell="f" stroked="f">
                <v:textbox>
                  <w:txbxContent>
                    <w:p w:rsidR="00236A6A" w:rsidRDefault="009B4DE7" w:rsidP="00236A6A">
                      <w:pPr>
                        <w:pStyle w:val="Sangradetextonormal"/>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imes New Roman" w:hAnsi="Times New Roman"/>
                          <w:b/>
                          <w:color w:val="000000"/>
                          <w:sz w:val="24"/>
                        </w:rPr>
                      </w:pPr>
                      <w:r>
                        <w:rPr>
                          <w:rFonts w:ascii="Times New Roman" w:hAnsi="Times New Roman"/>
                          <w:b/>
                          <w:color w:val="000000"/>
                          <w:sz w:val="24"/>
                        </w:rPr>
                        <w:t xml:space="preserve">La mujer en el medioevo </w:t>
                      </w:r>
                    </w:p>
                    <w:p w:rsidR="00236A6A" w:rsidRDefault="009B4DE7" w:rsidP="00236A6A">
                      <w:pPr>
                        <w:pStyle w:val="Sangradetextonormal"/>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imes New Roman" w:hAnsi="Times New Roman"/>
                          <w:b/>
                          <w:color w:val="000000"/>
                          <w:sz w:val="24"/>
                        </w:rPr>
                      </w:pPr>
                      <w:r>
                        <w:rPr>
                          <w:rFonts w:ascii="Times New Roman" w:hAnsi="Times New Roman"/>
                          <w:b/>
                          <w:color w:val="000000"/>
                          <w:sz w:val="24"/>
                        </w:rPr>
                        <w:t xml:space="preserve">La magia </w:t>
                      </w:r>
                    </w:p>
                    <w:p w:rsidR="00236A6A" w:rsidRDefault="009B4DE7" w:rsidP="00236A6A">
                      <w:pPr>
                        <w:pStyle w:val="Sangradetextonormal"/>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imes New Roman" w:hAnsi="Times New Roman"/>
                          <w:b/>
                          <w:color w:val="000000"/>
                          <w:sz w:val="24"/>
                        </w:rPr>
                      </w:pPr>
                      <w:r>
                        <w:rPr>
                          <w:rFonts w:ascii="Times New Roman" w:hAnsi="Times New Roman"/>
                          <w:b/>
                          <w:color w:val="000000"/>
                          <w:sz w:val="24"/>
                        </w:rPr>
                        <w:t xml:space="preserve">Los caballeros </w:t>
                      </w:r>
                    </w:p>
                    <w:p w:rsidR="00236A6A" w:rsidRDefault="00236A6A" w:rsidP="00236A6A"/>
                  </w:txbxContent>
                </v:textbox>
              </v:shape>
            </w:pict>
          </mc:Fallback>
        </mc:AlternateContent>
      </w:r>
    </w:p>
    <w:p w:rsidR="00236A6A" w:rsidRDefault="009B4DE7" w:rsidP="00236A6A">
      <w:pPr>
        <w:pStyle w:val="Sangradetextonormal"/>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imes New Roman" w:hAnsi="Times New Roman"/>
          <w:b/>
          <w:color w:val="000000"/>
          <w:sz w:val="24"/>
        </w:rPr>
      </w:pPr>
      <w:r>
        <w:rPr>
          <w:rFonts w:ascii="Times New Roman" w:hAnsi="Times New Roman"/>
          <w:b/>
          <w:color w:val="000000"/>
          <w:sz w:val="24"/>
        </w:rPr>
        <w:lastRenderedPageBreak/>
        <w:t>Vasallo</w:t>
      </w:r>
    </w:p>
    <w:p w:rsidR="00236A6A" w:rsidRDefault="009B4DE7" w:rsidP="00236A6A">
      <w:pPr>
        <w:pStyle w:val="Sangradetextonormal"/>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imes New Roman" w:hAnsi="Times New Roman"/>
          <w:b/>
          <w:color w:val="000000"/>
          <w:sz w:val="24"/>
        </w:rPr>
      </w:pPr>
      <w:r>
        <w:rPr>
          <w:rFonts w:ascii="Times New Roman" w:hAnsi="Times New Roman"/>
          <w:b/>
          <w:color w:val="000000"/>
          <w:sz w:val="24"/>
        </w:rPr>
        <w:t xml:space="preserve">Feudo </w:t>
      </w:r>
    </w:p>
    <w:p w:rsidR="00236A6A" w:rsidRDefault="009B4DE7" w:rsidP="00236A6A">
      <w:pPr>
        <w:pStyle w:val="Sangradetextonormal"/>
        <w:numPr>
          <w:ilvl w:val="0"/>
          <w:numId w:val="1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jc w:val="both"/>
        <w:rPr>
          <w:rFonts w:ascii="Times New Roman" w:hAnsi="Times New Roman"/>
          <w:b/>
          <w:color w:val="000000"/>
          <w:sz w:val="24"/>
        </w:rPr>
      </w:pPr>
      <w:r>
        <w:rPr>
          <w:rFonts w:ascii="Times New Roman" w:hAnsi="Times New Roman"/>
          <w:b/>
          <w:color w:val="000000"/>
          <w:sz w:val="24"/>
        </w:rPr>
        <w:t xml:space="preserve">Conflicto </w:t>
      </w:r>
    </w:p>
    <w:p w:rsidR="00236A6A" w:rsidRDefault="00236A6A" w:rsidP="00236A6A">
      <w:pPr>
        <w:pStyle w:val="Textoindependiente"/>
      </w:pPr>
    </w:p>
    <w:p w:rsidR="00236A6A" w:rsidRDefault="00236A6A" w:rsidP="00236A6A">
      <w:pPr>
        <w:pStyle w:val="Ttulo4"/>
        <w:tabs>
          <w:tab w:val="num" w:pos="720"/>
        </w:tabs>
        <w:rPr>
          <w:rFonts w:ascii="Arial" w:hAnsi="Arial"/>
          <w:color w:val="808080"/>
          <w:sz w:val="24"/>
        </w:rPr>
      </w:pPr>
      <w:r>
        <w:rPr>
          <w:noProof/>
          <w:color w:val="808080"/>
          <w:lang w:val="es-CO" w:eastAsia="es-CO"/>
        </w:rPr>
        <w:drawing>
          <wp:inline distT="0" distB="0" distL="0" distR="0">
            <wp:extent cx="142875" cy="142875"/>
            <wp:effectExtent l="0" t="0" r="9525" b="9525"/>
            <wp:docPr id="124" name="Imagen 124" descr="flech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ch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808080"/>
        </w:rPr>
        <w:t xml:space="preserve"> </w:t>
      </w:r>
      <w:r>
        <w:rPr>
          <w:rFonts w:ascii="Arial" w:hAnsi="Arial"/>
          <w:color w:val="808080"/>
          <w:sz w:val="24"/>
        </w:rPr>
        <w:t>PROPUESTA DE TRABAJO</w:t>
      </w:r>
    </w:p>
    <w:p w:rsidR="00236A6A" w:rsidRDefault="00236A6A" w:rsidP="00236A6A">
      <w:pPr>
        <w:pStyle w:val="Textoindependiente"/>
      </w:pPr>
    </w:p>
    <w:p w:rsidR="00236A6A" w:rsidRDefault="00236A6A" w:rsidP="00236A6A">
      <w:pPr>
        <w:pStyle w:val="Textoindependiente"/>
        <w:numPr>
          <w:ilvl w:val="0"/>
          <w:numId w:val="12"/>
        </w:numPr>
        <w:tabs>
          <w:tab w:val="clear" w:pos="360"/>
          <w:tab w:val="num" w:pos="720"/>
        </w:tabs>
        <w:ind w:left="720"/>
      </w:pPr>
      <w:r>
        <w:t>El curso se organiza en grupos de 4 personas</w:t>
      </w:r>
    </w:p>
    <w:p w:rsidR="00236A6A" w:rsidRDefault="00236A6A" w:rsidP="00236A6A">
      <w:pPr>
        <w:pStyle w:val="Textoindependiente"/>
        <w:numPr>
          <w:ilvl w:val="0"/>
          <w:numId w:val="12"/>
        </w:numPr>
        <w:tabs>
          <w:tab w:val="clear" w:pos="360"/>
          <w:tab w:val="num" w:pos="720"/>
        </w:tabs>
        <w:ind w:left="720"/>
      </w:pPr>
      <w:r>
        <w:t>Cada grupo lee y comentan la pauta de procedimientos</w:t>
      </w:r>
    </w:p>
    <w:p w:rsidR="00236A6A" w:rsidRDefault="00236A6A" w:rsidP="00236A6A">
      <w:pPr>
        <w:pStyle w:val="Textoindependiente"/>
        <w:numPr>
          <w:ilvl w:val="0"/>
          <w:numId w:val="12"/>
        </w:numPr>
        <w:tabs>
          <w:tab w:val="clear" w:pos="360"/>
          <w:tab w:val="num" w:pos="720"/>
        </w:tabs>
        <w:ind w:left="720"/>
      </w:pPr>
      <w:r>
        <w:t>Cada grupo lee los documentos y responde en forma sintética a las preguntas  planteadas.</w:t>
      </w:r>
    </w:p>
    <w:p w:rsidR="00236A6A" w:rsidRDefault="00236A6A" w:rsidP="00236A6A">
      <w:pPr>
        <w:pStyle w:val="Textoindependiente"/>
        <w:numPr>
          <w:ilvl w:val="0"/>
          <w:numId w:val="12"/>
        </w:numPr>
        <w:tabs>
          <w:tab w:val="clear" w:pos="360"/>
          <w:tab w:val="num" w:pos="720"/>
        </w:tabs>
        <w:ind w:left="720"/>
      </w:pPr>
      <w:r>
        <w:t>El curso pone en común las respuestas y conclusiones.</w:t>
      </w:r>
    </w:p>
    <w:p w:rsidR="00236A6A" w:rsidRDefault="00236A6A" w:rsidP="00236A6A">
      <w:pPr>
        <w:pStyle w:val="Textoindependiente"/>
        <w:numPr>
          <w:ilvl w:val="0"/>
          <w:numId w:val="12"/>
        </w:numPr>
        <w:tabs>
          <w:tab w:val="clear" w:pos="360"/>
          <w:tab w:val="num" w:pos="720"/>
        </w:tabs>
        <w:ind w:left="720"/>
      </w:pPr>
      <w:r>
        <w:t>Finalizada la lectura y comentario de los documentos cada grupo deberá realizar una investigación histórica.</w:t>
      </w:r>
    </w:p>
    <w:p w:rsidR="00236A6A" w:rsidRDefault="00236A6A" w:rsidP="00236A6A">
      <w:pPr>
        <w:pStyle w:val="Textoindependiente"/>
        <w:ind w:left="360"/>
      </w:pPr>
    </w:p>
    <w:tbl>
      <w:tblPr>
        <w:tblW w:w="0" w:type="auto"/>
        <w:jc w:val="center"/>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shd w:val="pct10" w:color="auto" w:fill="auto"/>
        <w:tblCellMar>
          <w:left w:w="70" w:type="dxa"/>
          <w:right w:w="70" w:type="dxa"/>
        </w:tblCellMar>
        <w:tblLook w:val="00A0" w:firstRow="1" w:lastRow="0" w:firstColumn="1" w:lastColumn="0" w:noHBand="0" w:noVBand="0"/>
      </w:tblPr>
      <w:tblGrid>
        <w:gridCol w:w="733"/>
        <w:gridCol w:w="9190"/>
      </w:tblGrid>
      <w:tr w:rsidR="00236A6A" w:rsidTr="00F96504">
        <w:trPr>
          <w:cantSplit/>
          <w:trHeight w:val="416"/>
          <w:jc w:val="center"/>
        </w:trPr>
        <w:tc>
          <w:tcPr>
            <w:tcW w:w="9923" w:type="dxa"/>
            <w:gridSpan w:val="2"/>
            <w:shd w:val="clear" w:color="auto" w:fill="8F8FB3"/>
            <w:vAlign w:val="center"/>
          </w:tcPr>
          <w:p w:rsidR="00236A6A" w:rsidRDefault="00236A6A" w:rsidP="00DB0D19">
            <w:pPr>
              <w:pStyle w:val="Ttulo5"/>
              <w:jc w:val="center"/>
              <w:rPr>
                <w:rFonts w:ascii="Arial" w:hAnsi="Arial" w:cs="Arial"/>
                <w:iCs/>
                <w:color w:val="FFFFFF"/>
              </w:rPr>
            </w:pPr>
            <w:r>
              <w:rPr>
                <w:rFonts w:ascii="Arial" w:hAnsi="Arial" w:cs="Arial"/>
                <w:iCs/>
                <w:color w:val="FFFFFF"/>
              </w:rPr>
              <w:t>PROCEDIMIENTO PARA ANALIZAR UN DOCUMENTO ESCRITO</w:t>
            </w:r>
          </w:p>
        </w:tc>
      </w:tr>
      <w:tr w:rsidR="00236A6A" w:rsidTr="00F96504">
        <w:trPr>
          <w:cantSplit/>
          <w:trHeight w:val="2225"/>
          <w:jc w:val="center"/>
        </w:trPr>
        <w:tc>
          <w:tcPr>
            <w:tcW w:w="733" w:type="dxa"/>
            <w:shd w:val="clear" w:color="auto" w:fill="E6E6E6"/>
            <w:vAlign w:val="center"/>
          </w:tcPr>
          <w:p w:rsidR="00236A6A" w:rsidRDefault="00236A6A" w:rsidP="00DB0D19">
            <w:pPr>
              <w:tabs>
                <w:tab w:val="num" w:pos="1080"/>
              </w:tabs>
              <w:jc w:val="center"/>
              <w:rPr>
                <w:b/>
                <w:bCs/>
              </w:rPr>
            </w:pPr>
            <w:r>
              <w:rPr>
                <w:b/>
                <w:bCs/>
              </w:rPr>
              <w:t>1.</w:t>
            </w:r>
          </w:p>
        </w:tc>
        <w:tc>
          <w:tcPr>
            <w:tcW w:w="9190" w:type="dxa"/>
            <w:shd w:val="clear" w:color="auto" w:fill="E6E6E6"/>
          </w:tcPr>
          <w:p w:rsidR="00236A6A" w:rsidRDefault="00236A6A" w:rsidP="00F96504">
            <w:r>
              <w:rPr>
                <w:b/>
                <w:bCs/>
              </w:rPr>
              <w:t>Identificar:</w:t>
            </w:r>
            <w:r w:rsidR="00F96504">
              <w:rPr>
                <w:b/>
                <w:bCs/>
              </w:rPr>
              <w:t xml:space="preserve">   -</w:t>
            </w:r>
            <w:r>
              <w:t>Quien es el autor, de qué trata el texto, fecha y lugar en que fue escrito</w:t>
            </w:r>
          </w:p>
          <w:p w:rsidR="00236A6A" w:rsidRDefault="00236A6A" w:rsidP="00236A6A">
            <w:pPr>
              <w:numPr>
                <w:ilvl w:val="1"/>
                <w:numId w:val="10"/>
              </w:numPr>
              <w:tabs>
                <w:tab w:val="num" w:pos="530"/>
              </w:tabs>
              <w:spacing w:after="0" w:line="240" w:lineRule="auto"/>
            </w:pPr>
            <w:r>
              <w:t>Naturaleza del texto: político (discurso, manifiesto), jurídico (leyes, tratados), económico (contratos estadísticos), testimonial (memorias, diarios). Por último, los textos también se pueden clasificar en públicos o privados.</w:t>
            </w:r>
          </w:p>
          <w:p w:rsidR="00236A6A" w:rsidRDefault="00236A6A" w:rsidP="00236A6A">
            <w:pPr>
              <w:numPr>
                <w:ilvl w:val="1"/>
                <w:numId w:val="10"/>
              </w:numPr>
              <w:tabs>
                <w:tab w:val="num" w:pos="530"/>
              </w:tabs>
              <w:spacing w:after="0" w:line="240" w:lineRule="auto"/>
            </w:pPr>
            <w:r>
              <w:t>Tipo de fuente: primaria (escrito en la misma época en que ocurrió el hecho) secundaria (el texto es escrito es época posterior).</w:t>
            </w:r>
          </w:p>
        </w:tc>
      </w:tr>
      <w:tr w:rsidR="00236A6A" w:rsidTr="00F96504">
        <w:trPr>
          <w:cantSplit/>
          <w:trHeight w:val="552"/>
          <w:jc w:val="center"/>
        </w:trPr>
        <w:tc>
          <w:tcPr>
            <w:tcW w:w="733" w:type="dxa"/>
            <w:shd w:val="clear" w:color="auto" w:fill="E6E6E6"/>
            <w:vAlign w:val="center"/>
          </w:tcPr>
          <w:p w:rsidR="00236A6A" w:rsidRDefault="00236A6A" w:rsidP="00DB0D19">
            <w:pPr>
              <w:tabs>
                <w:tab w:val="num" w:pos="1080"/>
              </w:tabs>
              <w:jc w:val="center"/>
              <w:rPr>
                <w:b/>
                <w:bCs/>
              </w:rPr>
            </w:pPr>
            <w:r>
              <w:rPr>
                <w:b/>
                <w:bCs/>
              </w:rPr>
              <w:t>2.</w:t>
            </w:r>
          </w:p>
        </w:tc>
        <w:tc>
          <w:tcPr>
            <w:tcW w:w="9190" w:type="dxa"/>
            <w:shd w:val="clear" w:color="auto" w:fill="E6E6E6"/>
          </w:tcPr>
          <w:p w:rsidR="00236A6A" w:rsidRDefault="00236A6A" w:rsidP="00F96504">
            <w:r>
              <w:rPr>
                <w:b/>
                <w:bCs/>
              </w:rPr>
              <w:t>Analizar:</w:t>
            </w:r>
            <w:r w:rsidR="00F96504">
              <w:rPr>
                <w:b/>
                <w:bCs/>
              </w:rPr>
              <w:t xml:space="preserve">       -     </w:t>
            </w:r>
            <w:r>
              <w:t>Subrayar las palabras claves y la idea principal de cada párrafo.</w:t>
            </w:r>
          </w:p>
          <w:p w:rsidR="00236A6A" w:rsidRDefault="00236A6A" w:rsidP="00236A6A">
            <w:pPr>
              <w:numPr>
                <w:ilvl w:val="1"/>
                <w:numId w:val="10"/>
              </w:numPr>
              <w:spacing w:after="0" w:line="240" w:lineRule="auto"/>
              <w:rPr>
                <w:b/>
                <w:bCs/>
              </w:rPr>
            </w:pPr>
            <w:r>
              <w:t>Relacionar las ideas principales con el contexto histórico.</w:t>
            </w:r>
          </w:p>
        </w:tc>
      </w:tr>
      <w:tr w:rsidR="00236A6A" w:rsidTr="00F96504">
        <w:trPr>
          <w:cantSplit/>
          <w:trHeight w:val="144"/>
          <w:jc w:val="center"/>
        </w:trPr>
        <w:tc>
          <w:tcPr>
            <w:tcW w:w="733" w:type="dxa"/>
            <w:shd w:val="clear" w:color="auto" w:fill="E6E6E6"/>
            <w:vAlign w:val="center"/>
          </w:tcPr>
          <w:p w:rsidR="00236A6A" w:rsidRDefault="00236A6A" w:rsidP="00DB0D19">
            <w:pPr>
              <w:tabs>
                <w:tab w:val="num" w:pos="1080"/>
              </w:tabs>
              <w:jc w:val="center"/>
              <w:rPr>
                <w:b/>
                <w:bCs/>
              </w:rPr>
            </w:pPr>
            <w:r>
              <w:rPr>
                <w:b/>
                <w:bCs/>
              </w:rPr>
              <w:t>3.</w:t>
            </w:r>
          </w:p>
        </w:tc>
        <w:tc>
          <w:tcPr>
            <w:tcW w:w="9190" w:type="dxa"/>
            <w:shd w:val="clear" w:color="auto" w:fill="E6E6E6"/>
          </w:tcPr>
          <w:p w:rsidR="00236A6A" w:rsidRDefault="00236A6A" w:rsidP="00DB0D19">
            <w:pPr>
              <w:rPr>
                <w:b/>
                <w:bCs/>
              </w:rPr>
            </w:pPr>
            <w:r>
              <w:rPr>
                <w:b/>
                <w:bCs/>
              </w:rPr>
              <w:t xml:space="preserve">Explicar </w:t>
            </w:r>
            <w:r>
              <w:t>lo que el autor quiere comunicar.</w:t>
            </w:r>
          </w:p>
        </w:tc>
      </w:tr>
      <w:tr w:rsidR="00236A6A" w:rsidTr="00F96504">
        <w:trPr>
          <w:cantSplit/>
          <w:trHeight w:val="743"/>
          <w:jc w:val="center"/>
        </w:trPr>
        <w:tc>
          <w:tcPr>
            <w:tcW w:w="733" w:type="dxa"/>
            <w:shd w:val="clear" w:color="auto" w:fill="E6E6E6"/>
            <w:vAlign w:val="center"/>
          </w:tcPr>
          <w:p w:rsidR="00236A6A" w:rsidRDefault="00236A6A" w:rsidP="00DB0D19">
            <w:pPr>
              <w:tabs>
                <w:tab w:val="num" w:pos="1080"/>
              </w:tabs>
              <w:jc w:val="center"/>
              <w:rPr>
                <w:b/>
                <w:bCs/>
              </w:rPr>
            </w:pPr>
            <w:r>
              <w:rPr>
                <w:b/>
                <w:bCs/>
              </w:rPr>
              <w:t>4.</w:t>
            </w:r>
          </w:p>
        </w:tc>
        <w:tc>
          <w:tcPr>
            <w:tcW w:w="9190" w:type="dxa"/>
            <w:shd w:val="clear" w:color="auto" w:fill="E6E6E6"/>
          </w:tcPr>
          <w:p w:rsidR="00236A6A" w:rsidRDefault="00236A6A" w:rsidP="00DB0D19">
            <w:pPr>
              <w:rPr>
                <w:b/>
                <w:bCs/>
              </w:rPr>
            </w:pPr>
            <w:r>
              <w:rPr>
                <w:b/>
                <w:bCs/>
              </w:rPr>
              <w:t>Interpretar</w:t>
            </w:r>
            <w:r>
              <w:t xml:space="preserve"> el contenido del texto, teniendo en cuenta las circunstancias históricas en que se escribe (aspectos sociales, económicos, etc. Con los que se relaciona, destacando las causas y consecuencias. Emitir un juicio sobre el texto.</w:t>
            </w:r>
          </w:p>
        </w:tc>
      </w:tr>
      <w:tr w:rsidR="00236A6A" w:rsidTr="00F96504">
        <w:trPr>
          <w:cantSplit/>
          <w:trHeight w:val="546"/>
          <w:jc w:val="center"/>
        </w:trPr>
        <w:tc>
          <w:tcPr>
            <w:tcW w:w="733" w:type="dxa"/>
            <w:shd w:val="clear" w:color="auto" w:fill="E6E6E6"/>
            <w:vAlign w:val="center"/>
          </w:tcPr>
          <w:p w:rsidR="00236A6A" w:rsidRDefault="00236A6A" w:rsidP="00DB0D19">
            <w:pPr>
              <w:tabs>
                <w:tab w:val="num" w:pos="1080"/>
              </w:tabs>
              <w:jc w:val="center"/>
              <w:rPr>
                <w:b/>
                <w:bCs/>
              </w:rPr>
            </w:pPr>
            <w:r>
              <w:rPr>
                <w:b/>
                <w:bCs/>
              </w:rPr>
              <w:t>5.</w:t>
            </w:r>
          </w:p>
        </w:tc>
        <w:tc>
          <w:tcPr>
            <w:tcW w:w="9190" w:type="dxa"/>
            <w:shd w:val="clear" w:color="auto" w:fill="E6E6E6"/>
          </w:tcPr>
          <w:p w:rsidR="00236A6A" w:rsidRDefault="00236A6A" w:rsidP="00DB0D19">
            <w:pPr>
              <w:rPr>
                <w:b/>
                <w:bCs/>
              </w:rPr>
            </w:pPr>
            <w:r>
              <w:rPr>
                <w:b/>
                <w:bCs/>
              </w:rPr>
              <w:t>Redactar</w:t>
            </w:r>
            <w:r>
              <w:t xml:space="preserve"> el comentario: Introducción (identificación del tema), desarrollo (análisis y explicación) y conclusión (interpretación personal).</w:t>
            </w:r>
          </w:p>
        </w:tc>
      </w:tr>
    </w:tbl>
    <w:p w:rsidR="00236A6A" w:rsidRDefault="00236A6A" w:rsidP="00236A6A">
      <w:pPr>
        <w:pStyle w:val="Textoindependiente"/>
        <w:ind w:left="360"/>
        <w:rPr>
          <w:lang w:val="es-ES"/>
        </w:rPr>
      </w:pPr>
    </w:p>
    <w:p w:rsidR="00236A6A" w:rsidRDefault="00236A6A" w:rsidP="00236A6A">
      <w:pPr>
        <w:pStyle w:val="Textoindependiente"/>
        <w:ind w:left="360"/>
        <w:rPr>
          <w:lang w:val="es-ES"/>
        </w:rPr>
      </w:pPr>
    </w:p>
    <w:tbl>
      <w:tblPr>
        <w:tblW w:w="0" w:type="auto"/>
        <w:jc w:val="center"/>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shd w:val="pct10" w:color="auto" w:fill="auto"/>
        <w:tblCellMar>
          <w:left w:w="70" w:type="dxa"/>
          <w:right w:w="70" w:type="dxa"/>
        </w:tblCellMar>
        <w:tblLook w:val="00A0" w:firstRow="1" w:lastRow="0" w:firstColumn="1" w:lastColumn="0" w:noHBand="0" w:noVBand="0"/>
      </w:tblPr>
      <w:tblGrid>
        <w:gridCol w:w="571"/>
        <w:gridCol w:w="9214"/>
      </w:tblGrid>
      <w:tr w:rsidR="00236A6A" w:rsidTr="00DF7392">
        <w:trPr>
          <w:cantSplit/>
          <w:trHeight w:val="410"/>
          <w:jc w:val="center"/>
        </w:trPr>
        <w:tc>
          <w:tcPr>
            <w:tcW w:w="9785" w:type="dxa"/>
            <w:gridSpan w:val="2"/>
            <w:shd w:val="clear" w:color="auto" w:fill="8F8FB3"/>
            <w:vAlign w:val="center"/>
          </w:tcPr>
          <w:p w:rsidR="00236A6A" w:rsidRDefault="00236A6A" w:rsidP="00DB0D19">
            <w:pPr>
              <w:pStyle w:val="Ttulo5"/>
              <w:jc w:val="center"/>
              <w:rPr>
                <w:rFonts w:ascii="Arial" w:hAnsi="Arial" w:cs="Arial"/>
                <w:iCs/>
                <w:color w:val="FFFFFF"/>
              </w:rPr>
            </w:pPr>
            <w:r>
              <w:rPr>
                <w:rFonts w:ascii="Arial" w:hAnsi="Arial" w:cs="Arial"/>
                <w:iCs/>
                <w:color w:val="FFFFFF"/>
              </w:rPr>
              <w:t>PROCEDIMIENTO PARA INVESTIGAR SOBRE UN TEMA HISTÓRICO</w:t>
            </w:r>
          </w:p>
        </w:tc>
      </w:tr>
      <w:tr w:rsidR="00236A6A" w:rsidTr="00DF7392">
        <w:trPr>
          <w:cantSplit/>
          <w:trHeight w:val="501"/>
          <w:jc w:val="center"/>
        </w:trPr>
        <w:tc>
          <w:tcPr>
            <w:tcW w:w="571" w:type="dxa"/>
            <w:shd w:val="clear" w:color="auto" w:fill="E6E6E6"/>
            <w:vAlign w:val="center"/>
          </w:tcPr>
          <w:p w:rsidR="00236A6A" w:rsidRDefault="00236A6A" w:rsidP="00DB0D19">
            <w:pPr>
              <w:tabs>
                <w:tab w:val="num" w:pos="1080"/>
              </w:tabs>
              <w:jc w:val="center"/>
              <w:rPr>
                <w:b/>
              </w:rPr>
            </w:pPr>
            <w:r>
              <w:rPr>
                <w:b/>
              </w:rPr>
              <w:t>1.</w:t>
            </w:r>
          </w:p>
        </w:tc>
        <w:tc>
          <w:tcPr>
            <w:tcW w:w="9214" w:type="dxa"/>
            <w:shd w:val="clear" w:color="auto" w:fill="E6E6E6"/>
          </w:tcPr>
          <w:p w:rsidR="00236A6A" w:rsidRDefault="00236A6A" w:rsidP="00DB0D19">
            <w:pPr>
              <w:ind w:left="50"/>
              <w:rPr>
                <w:b/>
              </w:rPr>
            </w:pPr>
            <w:r>
              <w:rPr>
                <w:b/>
              </w:rPr>
              <w:t>Identificar los hechos:</w:t>
            </w:r>
          </w:p>
          <w:p w:rsidR="00236A6A" w:rsidRDefault="00236A6A" w:rsidP="00DB0D19">
            <w:r>
              <w:t>Nombre, fecha y lugar en que se producen los acontecimientos.</w:t>
            </w:r>
          </w:p>
        </w:tc>
      </w:tr>
      <w:tr w:rsidR="00236A6A" w:rsidTr="00DF7392">
        <w:trPr>
          <w:cantSplit/>
          <w:trHeight w:val="539"/>
          <w:jc w:val="center"/>
        </w:trPr>
        <w:tc>
          <w:tcPr>
            <w:tcW w:w="571" w:type="dxa"/>
            <w:shd w:val="clear" w:color="auto" w:fill="E6E6E6"/>
            <w:vAlign w:val="center"/>
          </w:tcPr>
          <w:p w:rsidR="00236A6A" w:rsidRDefault="00236A6A" w:rsidP="00DB0D19">
            <w:pPr>
              <w:tabs>
                <w:tab w:val="num" w:pos="1080"/>
              </w:tabs>
              <w:jc w:val="center"/>
              <w:rPr>
                <w:b/>
              </w:rPr>
            </w:pPr>
            <w:r>
              <w:rPr>
                <w:b/>
              </w:rPr>
              <w:t>2.</w:t>
            </w:r>
          </w:p>
        </w:tc>
        <w:tc>
          <w:tcPr>
            <w:tcW w:w="9214" w:type="dxa"/>
            <w:shd w:val="clear" w:color="auto" w:fill="E6E6E6"/>
          </w:tcPr>
          <w:p w:rsidR="00236A6A" w:rsidRDefault="00236A6A" w:rsidP="00DB0D19">
            <w:pPr>
              <w:rPr>
                <w:b/>
              </w:rPr>
            </w:pPr>
            <w:r>
              <w:rPr>
                <w:b/>
              </w:rPr>
              <w:t>Formular hipótesis: ¿</w:t>
            </w:r>
            <w:r>
              <w:t>Qué ocurrió?, ¿cuál fue la causa inmediata de los hechos?, ¿qué factores y circunstancias intervinieron? ¿Qué personajes se relacionaron con el hecho?</w:t>
            </w:r>
          </w:p>
        </w:tc>
      </w:tr>
      <w:tr w:rsidR="00236A6A" w:rsidTr="00DF7392">
        <w:trPr>
          <w:cantSplit/>
          <w:trHeight w:val="718"/>
          <w:jc w:val="center"/>
        </w:trPr>
        <w:tc>
          <w:tcPr>
            <w:tcW w:w="571" w:type="dxa"/>
            <w:shd w:val="clear" w:color="auto" w:fill="E6E6E6"/>
            <w:vAlign w:val="center"/>
          </w:tcPr>
          <w:p w:rsidR="00236A6A" w:rsidRDefault="00236A6A" w:rsidP="00DB0D19">
            <w:pPr>
              <w:tabs>
                <w:tab w:val="num" w:pos="1080"/>
              </w:tabs>
              <w:jc w:val="center"/>
              <w:rPr>
                <w:b/>
              </w:rPr>
            </w:pPr>
            <w:r>
              <w:rPr>
                <w:b/>
              </w:rPr>
              <w:lastRenderedPageBreak/>
              <w:t>3.</w:t>
            </w:r>
          </w:p>
        </w:tc>
        <w:tc>
          <w:tcPr>
            <w:tcW w:w="9214" w:type="dxa"/>
            <w:shd w:val="clear" w:color="auto" w:fill="E6E6E6"/>
          </w:tcPr>
          <w:p w:rsidR="00236A6A" w:rsidRDefault="00236A6A" w:rsidP="00DB0D19">
            <w:r>
              <w:rPr>
                <w:b/>
              </w:rPr>
              <w:t xml:space="preserve">Analizar las fuentes de información: </w:t>
            </w:r>
            <w:r>
              <w:t>primarias y secundarias.   Establecer relaciones de causa y efecto y multicausalidad. Comprobar si hay contradicción entre las fuentes y su procedencia.</w:t>
            </w:r>
          </w:p>
        </w:tc>
      </w:tr>
      <w:tr w:rsidR="00236A6A" w:rsidTr="00DF7392">
        <w:trPr>
          <w:cantSplit/>
          <w:trHeight w:val="295"/>
          <w:jc w:val="center"/>
        </w:trPr>
        <w:tc>
          <w:tcPr>
            <w:tcW w:w="571" w:type="dxa"/>
            <w:shd w:val="clear" w:color="auto" w:fill="E6E6E6"/>
            <w:vAlign w:val="center"/>
          </w:tcPr>
          <w:p w:rsidR="00236A6A" w:rsidRDefault="00236A6A" w:rsidP="00DB0D19">
            <w:pPr>
              <w:tabs>
                <w:tab w:val="num" w:pos="1080"/>
              </w:tabs>
              <w:jc w:val="center"/>
              <w:rPr>
                <w:b/>
              </w:rPr>
            </w:pPr>
            <w:r>
              <w:rPr>
                <w:b/>
              </w:rPr>
              <w:t>4.</w:t>
            </w:r>
          </w:p>
        </w:tc>
        <w:tc>
          <w:tcPr>
            <w:tcW w:w="9214" w:type="dxa"/>
            <w:shd w:val="clear" w:color="auto" w:fill="E6E6E6"/>
          </w:tcPr>
          <w:p w:rsidR="00236A6A" w:rsidRDefault="00236A6A" w:rsidP="00DB0D19">
            <w:pPr>
              <w:rPr>
                <w:b/>
              </w:rPr>
            </w:pPr>
            <w:r>
              <w:rPr>
                <w:b/>
              </w:rPr>
              <w:t xml:space="preserve">Situar el acontecimiento: </w:t>
            </w:r>
            <w:r>
              <w:t>En su contexto histórico</w:t>
            </w:r>
          </w:p>
        </w:tc>
      </w:tr>
      <w:tr w:rsidR="00236A6A" w:rsidTr="00DF7392">
        <w:trPr>
          <w:cantSplit/>
          <w:trHeight w:val="2196"/>
          <w:jc w:val="center"/>
        </w:trPr>
        <w:tc>
          <w:tcPr>
            <w:tcW w:w="571" w:type="dxa"/>
            <w:shd w:val="clear" w:color="auto" w:fill="E6E6E6"/>
            <w:vAlign w:val="center"/>
          </w:tcPr>
          <w:p w:rsidR="00236A6A" w:rsidRDefault="00236A6A" w:rsidP="00DB0D19">
            <w:pPr>
              <w:tabs>
                <w:tab w:val="num" w:pos="1080"/>
              </w:tabs>
              <w:jc w:val="center"/>
              <w:rPr>
                <w:b/>
              </w:rPr>
            </w:pPr>
            <w:r>
              <w:rPr>
                <w:b/>
              </w:rPr>
              <w:t>5.</w:t>
            </w:r>
          </w:p>
        </w:tc>
        <w:tc>
          <w:tcPr>
            <w:tcW w:w="9214" w:type="dxa"/>
            <w:shd w:val="clear" w:color="auto" w:fill="E6E6E6"/>
          </w:tcPr>
          <w:p w:rsidR="00236A6A" w:rsidRDefault="00236A6A" w:rsidP="00DB0D19">
            <w:r>
              <w:rPr>
                <w:b/>
              </w:rPr>
              <w:t>Elaborar un informe: en</w:t>
            </w:r>
            <w:r>
              <w:t xml:space="preserve"> este se recogen todos los aspectos relevantes de la investigación.  (Respuesta a las preguntas iniciales)</w:t>
            </w:r>
          </w:p>
          <w:p w:rsidR="00236A6A" w:rsidRDefault="00236A6A" w:rsidP="00236A6A">
            <w:pPr>
              <w:numPr>
                <w:ilvl w:val="1"/>
                <w:numId w:val="10"/>
              </w:numPr>
              <w:spacing w:after="0" w:line="240" w:lineRule="auto"/>
            </w:pPr>
            <w:r>
              <w:t>en la introducción se presenta la identificación del hecho investigado y se plantean las hipótesis.</w:t>
            </w:r>
          </w:p>
          <w:p w:rsidR="00236A6A" w:rsidRDefault="00236A6A" w:rsidP="00236A6A">
            <w:pPr>
              <w:numPr>
                <w:ilvl w:val="1"/>
                <w:numId w:val="10"/>
              </w:numPr>
              <w:spacing w:after="0" w:line="240" w:lineRule="auto"/>
              <w:rPr>
                <w:b/>
              </w:rPr>
            </w:pPr>
            <w:r>
              <w:t>En el desarrollo se presenta el análisis de las fuentes y de los problemas surgidos en la investigación.</w:t>
            </w:r>
          </w:p>
          <w:p w:rsidR="00236A6A" w:rsidRDefault="00236A6A" w:rsidP="00236A6A">
            <w:pPr>
              <w:numPr>
                <w:ilvl w:val="1"/>
                <w:numId w:val="10"/>
              </w:numPr>
              <w:spacing w:after="0" w:line="240" w:lineRule="auto"/>
              <w:rPr>
                <w:b/>
              </w:rPr>
            </w:pPr>
            <w:r>
              <w:t>En la conclusión la síntesis de los aspectos más relevantes, la verificación de la hipótesis, la valoración del hecho investigado.</w:t>
            </w:r>
          </w:p>
        </w:tc>
      </w:tr>
    </w:tbl>
    <w:p w:rsidR="00236A6A" w:rsidRDefault="00236A6A" w:rsidP="00236A6A">
      <w:pPr>
        <w:pStyle w:val="Textoindependiente"/>
        <w:ind w:left="360"/>
        <w:rPr>
          <w:lang w:val="es-ES"/>
        </w:rPr>
      </w:pPr>
    </w:p>
    <w:p w:rsidR="00236A6A" w:rsidRDefault="00236A6A" w:rsidP="00236A6A">
      <w:pPr>
        <w:pStyle w:val="Ttulo4"/>
        <w:rPr>
          <w:rFonts w:ascii="Arial" w:hAnsi="Arial"/>
          <w:color w:val="808080"/>
          <w:sz w:val="24"/>
        </w:rPr>
      </w:pPr>
      <w:r>
        <w:rPr>
          <w:noProof/>
          <w:color w:val="808080"/>
          <w:sz w:val="24"/>
          <w:lang w:val="es-CO" w:eastAsia="es-CO"/>
        </w:rPr>
        <w:drawing>
          <wp:inline distT="0" distB="0" distL="0" distR="0">
            <wp:extent cx="142875" cy="142875"/>
            <wp:effectExtent l="0" t="0" r="9525" b="9525"/>
            <wp:docPr id="123" name="Imagen 123" descr="flech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ech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808080"/>
          <w:sz w:val="24"/>
        </w:rPr>
        <w:t xml:space="preserve">  </w:t>
      </w:r>
      <w:r>
        <w:rPr>
          <w:rFonts w:ascii="Arial" w:hAnsi="Arial"/>
          <w:color w:val="808080"/>
          <w:sz w:val="24"/>
        </w:rPr>
        <w:t>LECTURA Y ANALISIS DE DOCUMENTOS</w:t>
      </w:r>
    </w:p>
    <w:p w:rsidR="00236A6A" w:rsidRDefault="00236A6A" w:rsidP="00236A6A">
      <w:pPr>
        <w:pStyle w:val="Textoindependiente3"/>
        <w:rPr>
          <w:b/>
        </w:rPr>
      </w:pPr>
    </w:p>
    <w:p w:rsidR="00F96504" w:rsidRPr="00F96504" w:rsidRDefault="00F96504" w:rsidP="00F96504">
      <w:pPr>
        <w:pStyle w:val="Textoindependiente3"/>
        <w:pBdr>
          <w:top w:val="single" w:sz="4" w:space="1" w:color="C0C0C0"/>
          <w:left w:val="single" w:sz="4" w:space="4" w:color="C0C0C0"/>
          <w:bottom w:val="single" w:sz="4" w:space="1" w:color="C0C0C0"/>
          <w:right w:val="single" w:sz="4" w:space="4" w:color="C0C0C0"/>
        </w:pBdr>
        <w:shd w:val="pct10" w:color="000000" w:fill="FFFFFF"/>
        <w:rPr>
          <w:i/>
          <w:sz w:val="20"/>
        </w:rPr>
      </w:pPr>
      <w:r>
        <w:rPr>
          <w:b/>
          <w:sz w:val="20"/>
        </w:rPr>
        <w:t xml:space="preserve">DOCUMENTO 1:   </w:t>
      </w:r>
      <w:r w:rsidRPr="00F96504">
        <w:rPr>
          <w:i/>
          <w:sz w:val="20"/>
        </w:rPr>
        <w:t>LA CRISIS DEL SIGLO XIV EN LA CORONA DE ARAGÓN.</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i/>
          <w:sz w:val="20"/>
          <w:szCs w:val="16"/>
        </w:rPr>
      </w:pP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r w:rsidRPr="00F96504">
        <w:rPr>
          <w:i/>
          <w:sz w:val="20"/>
          <w:szCs w:val="16"/>
        </w:rPr>
        <w:t xml:space="preserve"> Cambio de dinastía.</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r w:rsidRPr="00F96504">
        <w:rPr>
          <w:i/>
          <w:sz w:val="20"/>
          <w:szCs w:val="16"/>
        </w:rPr>
        <w:t>La crisis afectó a la Corona de Aragón. A Cataluña especialmente. A todo esto se le sumó una crisi política por la muerte sin descendencia del rey Martin el Humano. Por ello, representantes de Aragón, Valencia y Barcelona eligieron en la reunión de Cospe (1412) a Fernando de Antequera, que tras morir, años después, fue sucedido por sus hijos: Alfonso V y Juan II.</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r w:rsidRPr="00F96504">
        <w:rPr>
          <w:i/>
          <w:sz w:val="20"/>
          <w:szCs w:val="16"/>
        </w:rPr>
        <w:t xml:space="preserve"> Los conflictos sociales y la guerra civil en Cataluña.</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r w:rsidRPr="00F96504">
        <w:rPr>
          <w:i/>
          <w:sz w:val="20"/>
          <w:szCs w:val="16"/>
        </w:rPr>
        <w:t xml:space="preserve"> A mediados del siglo XV, y durante el reinado de Juan II, Cataluña se vio sacudida por una serie de graves conflictos sociales.</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r w:rsidRPr="00F96504">
        <w:rPr>
          <w:i/>
          <w:sz w:val="20"/>
          <w:szCs w:val="16"/>
        </w:rPr>
        <w:t xml:space="preserve"> Los campesinos (“remensas”) se sublevaron contra los nobles que habían promulgado leyes que endurecían los impuestos y servidumbres que les habían de satisfacer.</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r w:rsidRPr="00F96504">
        <w:rPr>
          <w:i/>
          <w:sz w:val="20"/>
          <w:szCs w:val="16"/>
        </w:rPr>
        <w:t>En Barcelona, los pequeños artesanos y comerciantes, arruinados  por la crisis económica, se enfrentaron a la oligarquía municipal (nobles  y burgueses ricos), que acaparaba los cargos. Los primeros se habían organizado en un partido llamado la Busca y los segundos se agrupaban en la Biga.</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i/>
          <w:sz w:val="20"/>
          <w:szCs w:val="16"/>
        </w:rPr>
      </w:pPr>
      <w:r w:rsidRPr="00F96504">
        <w:rPr>
          <w:i/>
          <w:sz w:val="20"/>
          <w:szCs w:val="16"/>
        </w:rPr>
        <w:t xml:space="preserve"> Finalmente, estalló una guerra civil -1462 a 1472- entre la oligarquía catalana (Biga), que deseaba mantener sus privilegios, y el rey Juan II, que tenía el apoyo de los remensas y de la Busca. El bando real consiguió imponerse, aunque sin dar solución a los problemas que habían provocado el conflicto.</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i/>
          <w:sz w:val="20"/>
          <w:szCs w:val="16"/>
        </w:rPr>
      </w:pPr>
    </w:p>
    <w:p w:rsidR="00236A6A" w:rsidRDefault="00F96504" w:rsidP="00F96504">
      <w:pPr>
        <w:pBdr>
          <w:top w:val="single" w:sz="4" w:space="1" w:color="C0C0C0"/>
          <w:left w:val="single" w:sz="4" w:space="4" w:color="C0C0C0"/>
          <w:bottom w:val="single" w:sz="4" w:space="1" w:color="C0C0C0"/>
          <w:right w:val="single" w:sz="4" w:space="4" w:color="C0C0C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i/>
          <w:sz w:val="20"/>
        </w:rPr>
      </w:pPr>
      <w:r w:rsidRPr="00F96504">
        <w:rPr>
          <w:i/>
          <w:sz w:val="20"/>
          <w:szCs w:val="16"/>
        </w:rPr>
        <w:t xml:space="preserve"> </w:t>
      </w:r>
      <w:r w:rsidR="00236A6A">
        <w:rPr>
          <w:i/>
          <w:sz w:val="20"/>
        </w:rPr>
        <w:t>Turner Thakrah: Informe del médico, 1831 En: Jiménez, Historia Universal, Edit. Santillana, Santiago 1996, p.270.</w:t>
      </w:r>
    </w:p>
    <w:p w:rsidR="00236A6A" w:rsidRDefault="00236A6A" w:rsidP="00236A6A">
      <w:pPr>
        <w:pStyle w:val="Textoindependiente3"/>
        <w:rPr>
          <w:i/>
          <w:sz w:val="20"/>
        </w:rPr>
      </w:pPr>
    </w:p>
    <w:p w:rsidR="00F96504" w:rsidRPr="00F96504" w:rsidRDefault="00236A6A" w:rsidP="00F96504">
      <w:pPr>
        <w:pBdr>
          <w:top w:val="single" w:sz="4" w:space="1" w:color="C0C0C0"/>
          <w:left w:val="single" w:sz="4" w:space="4" w:color="C0C0C0"/>
          <w:bottom w:val="single" w:sz="4" w:space="1" w:color="C0C0C0"/>
          <w:right w:val="single" w:sz="4" w:space="4" w:color="C0C0C0"/>
        </w:pBdr>
        <w:shd w:val="pct10" w:color="000000" w:fill="FFFFFF"/>
        <w:jc w:val="both"/>
        <w:rPr>
          <w:i/>
          <w:snapToGrid w:val="0"/>
          <w:color w:val="000000"/>
          <w:sz w:val="20"/>
        </w:rPr>
      </w:pPr>
      <w:r>
        <w:rPr>
          <w:b/>
          <w:snapToGrid w:val="0"/>
          <w:color w:val="000000"/>
          <w:sz w:val="20"/>
        </w:rPr>
        <w:t xml:space="preserve">DOCUEMNTO 2: </w:t>
      </w:r>
      <w:r w:rsidR="00F96504" w:rsidRPr="00F96504">
        <w:rPr>
          <w:i/>
          <w:snapToGrid w:val="0"/>
          <w:color w:val="000000"/>
          <w:sz w:val="20"/>
        </w:rPr>
        <w:t>Criterio de valoración de la situación de la mujer en la Edad Media</w:t>
      </w:r>
      <w:r w:rsidR="00F96504">
        <w:rPr>
          <w:b/>
          <w:snapToGrid w:val="0"/>
          <w:color w:val="000000"/>
          <w:sz w:val="20"/>
        </w:rPr>
        <w:t xml:space="preserve"> </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spacing w:after="0" w:line="240" w:lineRule="auto"/>
        <w:jc w:val="both"/>
        <w:rPr>
          <w:i/>
          <w:snapToGrid w:val="0"/>
          <w:color w:val="000000"/>
          <w:sz w:val="20"/>
        </w:rPr>
      </w:pPr>
      <w:r w:rsidRPr="00F96504">
        <w:rPr>
          <w:i/>
          <w:snapToGrid w:val="0"/>
          <w:color w:val="000000"/>
          <w:sz w:val="20"/>
        </w:rPr>
        <w:lastRenderedPageBreak/>
        <w:t>La valoración del papel que la mujer jugó en la sociedad medieval depende de con qué época la comparemos. De manera simplificada podemos afirmar que la situación de la mujer en la Edad Media era peor que en la actualidad (sólo en el mundo desarrollado occidental) pero mejor que en el periodo anterior (Imperio Romano) Y también mejor que en los siglos posteriores (siglos XVI al XIX).</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spacing w:after="0" w:line="240" w:lineRule="auto"/>
        <w:jc w:val="both"/>
        <w:rPr>
          <w:i/>
          <w:snapToGrid w:val="0"/>
          <w:color w:val="000000"/>
          <w:sz w:val="20"/>
        </w:rPr>
      </w:pPr>
      <w:r w:rsidRPr="00F96504">
        <w:rPr>
          <w:i/>
          <w:snapToGrid w:val="0"/>
          <w:color w:val="000000"/>
          <w:sz w:val="20"/>
        </w:rPr>
        <w:t>La razón es que el Derecho Romano (utilizado durante el imperio romano y rescatado por las monarquías absolutistas desde el siglo XVI) fue mucho menos propicio a la mujer que el “Derecho Consuetudinario” de origen germánico.</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spacing w:after="0" w:line="240" w:lineRule="auto"/>
        <w:jc w:val="both"/>
        <w:rPr>
          <w:i/>
          <w:snapToGrid w:val="0"/>
          <w:color w:val="000000"/>
          <w:sz w:val="20"/>
        </w:rPr>
      </w:pPr>
      <w:r w:rsidRPr="00F96504">
        <w:rPr>
          <w:i/>
          <w:snapToGrid w:val="0"/>
          <w:color w:val="000000"/>
          <w:sz w:val="20"/>
        </w:rPr>
        <w:t>La gran medievalista francesa Regine Pernoud asevera:</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spacing w:after="0" w:line="240" w:lineRule="auto"/>
        <w:ind w:firstLine="708"/>
        <w:jc w:val="both"/>
        <w:rPr>
          <w:i/>
          <w:snapToGrid w:val="0"/>
          <w:color w:val="000000"/>
          <w:sz w:val="20"/>
        </w:rPr>
      </w:pPr>
      <w:r w:rsidRPr="00F96504">
        <w:rPr>
          <w:i/>
          <w:snapToGrid w:val="0"/>
          <w:color w:val="000000"/>
          <w:sz w:val="20"/>
        </w:rPr>
        <w:t xml:space="preserve">El apogeo (de la mujer) correspondería a la era feudal, desde el siglo X hasta fines del XIII [...]; es indiscutible que por entonces las mujeres ejercen una influencia que no pudieron tener ni las damas partidarias de La Fronda en el siglo XVII ni las severas anarquistas del siglo XIX. </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spacing w:after="0" w:line="240" w:lineRule="auto"/>
        <w:jc w:val="both"/>
        <w:rPr>
          <w:i/>
          <w:snapToGrid w:val="0"/>
          <w:color w:val="000000"/>
          <w:sz w:val="20"/>
        </w:rPr>
      </w:pP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spacing w:after="0" w:line="240" w:lineRule="auto"/>
        <w:jc w:val="both"/>
        <w:rPr>
          <w:i/>
          <w:snapToGrid w:val="0"/>
          <w:color w:val="000000"/>
          <w:sz w:val="20"/>
        </w:rPr>
      </w:pPr>
      <w:r w:rsidRPr="00F96504">
        <w:rPr>
          <w:i/>
          <w:snapToGrid w:val="0"/>
          <w:color w:val="000000"/>
          <w:sz w:val="20"/>
        </w:rPr>
        <w:t>Por ejemplo, en Roma la mujer no podía cumplir ninguna función administrativa: ni en la asamblea de los ciudadanos, ni en la magistratura, ni en los tribunales.</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spacing w:after="0" w:line="240" w:lineRule="auto"/>
        <w:jc w:val="both"/>
        <w:rPr>
          <w:i/>
          <w:snapToGrid w:val="0"/>
          <w:color w:val="000000"/>
          <w:sz w:val="20"/>
        </w:rPr>
      </w:pPr>
      <w:r w:rsidRPr="00F96504">
        <w:rPr>
          <w:i/>
          <w:snapToGrid w:val="0"/>
          <w:color w:val="000000"/>
          <w:sz w:val="20"/>
        </w:rPr>
        <w:t>Robert Villers afirma:</w:t>
      </w:r>
      <w:r>
        <w:rPr>
          <w:i/>
          <w:snapToGrid w:val="0"/>
          <w:color w:val="000000"/>
          <w:sz w:val="20"/>
        </w:rPr>
        <w:t xml:space="preserve"> </w:t>
      </w:r>
      <w:r w:rsidRPr="00F96504">
        <w:rPr>
          <w:i/>
          <w:snapToGrid w:val="0"/>
          <w:color w:val="000000"/>
          <w:sz w:val="20"/>
        </w:rPr>
        <w:t>«En Roma, la mujer, sin exageración ni paradoja, no era sujeto de derecho… Su condición personal, la relación de la mujer con sus padres o con su marido son competencia de la domus, de la que el padre, el suegro o el marido son jefes todopoderosos… La mujer es únicamente un objeto»</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spacing w:after="0" w:line="240" w:lineRule="auto"/>
        <w:jc w:val="both"/>
        <w:rPr>
          <w:i/>
          <w:snapToGrid w:val="0"/>
          <w:color w:val="000000"/>
          <w:sz w:val="20"/>
        </w:rPr>
      </w:pPr>
      <w:r w:rsidRPr="00F96504">
        <w:rPr>
          <w:i/>
          <w:snapToGrid w:val="0"/>
          <w:color w:val="000000"/>
          <w:sz w:val="20"/>
        </w:rPr>
        <w:t>Los historiadores saben que era una costumbre romana matar a las hijas no primogénitas. Los tratados de Derecho Privado romanos lo llamaban: "Desaparición forzada de las hijas menores".</w:t>
      </w:r>
    </w:p>
    <w:p w:rsidR="00F96504" w:rsidRPr="00F96504" w:rsidRDefault="00DD0F90" w:rsidP="00F96504">
      <w:pPr>
        <w:pBdr>
          <w:top w:val="single" w:sz="4" w:space="1" w:color="C0C0C0"/>
          <w:left w:val="single" w:sz="4" w:space="4" w:color="C0C0C0"/>
          <w:bottom w:val="single" w:sz="4" w:space="1" w:color="C0C0C0"/>
          <w:right w:val="single" w:sz="4" w:space="4" w:color="C0C0C0"/>
        </w:pBdr>
        <w:shd w:val="pct10" w:color="000000" w:fill="FFFFFF"/>
        <w:spacing w:after="0" w:line="240" w:lineRule="auto"/>
        <w:jc w:val="both"/>
        <w:rPr>
          <w:i/>
          <w:snapToGrid w:val="0"/>
          <w:color w:val="000000"/>
          <w:sz w:val="20"/>
        </w:rPr>
      </w:pPr>
      <w:r>
        <w:rPr>
          <w:i/>
          <w:snapToGrid w:val="0"/>
          <w:color w:val="000000"/>
          <w:sz w:val="20"/>
        </w:rPr>
        <w:t>E</w:t>
      </w:r>
      <w:r w:rsidR="00F96504" w:rsidRPr="00F96504">
        <w:rPr>
          <w:i/>
          <w:snapToGrid w:val="0"/>
          <w:color w:val="000000"/>
          <w:sz w:val="20"/>
        </w:rPr>
        <w:t>l padre consideraba conveniente conservar a sus hijos varones por necesidades militares, salvo que estuvieran malformados o parecieran demasiado enfermizos, pero por lo general conservaba a una sola hija, la primogénita. Era completamente excepcional que en una familia romana hubiera más de una hija.</w:t>
      </w:r>
    </w:p>
    <w:p w:rsidR="00F96504"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spacing w:after="0" w:line="240" w:lineRule="auto"/>
        <w:jc w:val="both"/>
        <w:rPr>
          <w:i/>
          <w:snapToGrid w:val="0"/>
          <w:color w:val="000000"/>
          <w:sz w:val="20"/>
        </w:rPr>
      </w:pPr>
    </w:p>
    <w:p w:rsidR="00236A6A" w:rsidRPr="00F96504" w:rsidRDefault="00F96504" w:rsidP="00F96504">
      <w:pPr>
        <w:pBdr>
          <w:top w:val="single" w:sz="4" w:space="1" w:color="C0C0C0"/>
          <w:left w:val="single" w:sz="4" w:space="4" w:color="C0C0C0"/>
          <w:bottom w:val="single" w:sz="4" w:space="1" w:color="C0C0C0"/>
          <w:right w:val="single" w:sz="4" w:space="4" w:color="C0C0C0"/>
        </w:pBdr>
        <w:shd w:val="pct10" w:color="000000" w:fill="FFFFFF"/>
        <w:spacing w:after="0" w:line="240" w:lineRule="auto"/>
        <w:jc w:val="both"/>
        <w:rPr>
          <w:i/>
          <w:snapToGrid w:val="0"/>
          <w:color w:val="000000"/>
          <w:sz w:val="20"/>
          <w:lang w:val="es-CO"/>
        </w:rPr>
      </w:pPr>
      <w:r w:rsidRPr="00F96504">
        <w:rPr>
          <w:i/>
          <w:snapToGrid w:val="0"/>
          <w:color w:val="000000"/>
          <w:sz w:val="20"/>
        </w:rPr>
        <w:t>Sólo hacia el año 390, a fines del siglo IV, la ley civil retira al padre el derecho de vida o muerte sobre sus hijos. Con la difusión del Cristianismo desaparecía la primera y más decisiva de las discriminaciones entre los sexos: el derecho a la vida correspondía tanto a las niñas como a los varones.</w:t>
      </w:r>
    </w:p>
    <w:p w:rsidR="00236A6A" w:rsidRDefault="00236A6A" w:rsidP="00236A6A">
      <w:pPr>
        <w:pStyle w:val="Textoindependiente3"/>
        <w:pBdr>
          <w:top w:val="single" w:sz="4" w:space="1" w:color="C0C0C0"/>
          <w:left w:val="single" w:sz="4" w:space="4" w:color="C0C0C0"/>
          <w:bottom w:val="single" w:sz="4" w:space="1" w:color="C0C0C0"/>
          <w:right w:val="single" w:sz="4" w:space="4" w:color="C0C0C0"/>
        </w:pBdr>
        <w:shd w:val="pct10" w:color="000000" w:fill="FFFFFF"/>
        <w:jc w:val="right"/>
      </w:pPr>
      <w:r>
        <w:rPr>
          <w:i/>
          <w:snapToGrid w:val="0"/>
          <w:color w:val="000000"/>
          <w:sz w:val="20"/>
        </w:rPr>
        <w:t xml:space="preserve">Fuente: Bonnni Anderson, </w:t>
      </w:r>
      <w:r>
        <w:rPr>
          <w:b/>
          <w:i/>
          <w:snapToGrid w:val="0"/>
          <w:color w:val="000000"/>
          <w:sz w:val="20"/>
        </w:rPr>
        <w:t>Historia de las mujeres: una historia propia</w:t>
      </w:r>
      <w:r>
        <w:rPr>
          <w:i/>
          <w:snapToGrid w:val="0"/>
          <w:color w:val="000000"/>
          <w:sz w:val="20"/>
        </w:rPr>
        <w:t>, volumen 2, Editorial Crítica, Barcelona, 1991, Pág. 287- 288</w:t>
      </w:r>
    </w:p>
    <w:p w:rsidR="00236A6A" w:rsidRDefault="00236A6A" w:rsidP="00236A6A">
      <w:pPr>
        <w:pStyle w:val="Textoindependiente3"/>
      </w:pPr>
    </w:p>
    <w:p w:rsidR="00236A6A" w:rsidRDefault="00236A6A" w:rsidP="00236A6A">
      <w:pPr>
        <w:pBdr>
          <w:top w:val="single" w:sz="4" w:space="1" w:color="C0C0C0"/>
          <w:left w:val="single" w:sz="4" w:space="4" w:color="C0C0C0"/>
          <w:bottom w:val="single" w:sz="4" w:space="1" w:color="C0C0C0"/>
          <w:right w:val="single" w:sz="4" w:space="4" w:color="C0C0C0"/>
        </w:pBdr>
        <w:shd w:val="pct10" w:color="000000" w:fill="FFFFFF"/>
        <w:rPr>
          <w:b/>
          <w:sz w:val="20"/>
        </w:rPr>
      </w:pPr>
      <w:r>
        <w:rPr>
          <w:b/>
          <w:sz w:val="20"/>
        </w:rPr>
        <w:t>DOCUMENTO 3: Lucha de clases</w:t>
      </w:r>
    </w:p>
    <w:p w:rsidR="00236A6A" w:rsidRDefault="00236A6A" w:rsidP="00236A6A">
      <w:pPr>
        <w:pBdr>
          <w:top w:val="single" w:sz="4" w:space="1" w:color="C0C0C0"/>
          <w:left w:val="single" w:sz="4" w:space="4" w:color="C0C0C0"/>
          <w:bottom w:val="single" w:sz="4" w:space="1" w:color="C0C0C0"/>
          <w:right w:val="single" w:sz="4" w:space="4" w:color="C0C0C0"/>
        </w:pBdr>
        <w:shd w:val="pct10" w:color="000000" w:fill="FFFFFF"/>
        <w:rPr>
          <w:i/>
          <w:sz w:val="20"/>
        </w:rPr>
      </w:pPr>
      <w:r>
        <w:rPr>
          <w:i/>
          <w:sz w:val="20"/>
        </w:rPr>
        <w:t>La moderna sociedad burguesa, que se alza sobre las ruinas de la sociedad feudal, lo que ha hecho ha sido crear nuevas clases, nuevas condiciones de opresión, que han venido a sustituir a las antiguas... Hoy toda la sociedad tiende a separarse, cada vez más abiertamente en dos campos enemigos: la burguesía y el proletariado...</w:t>
      </w:r>
    </w:p>
    <w:p w:rsidR="00236A6A" w:rsidRDefault="00236A6A" w:rsidP="00236A6A">
      <w:pPr>
        <w:pBdr>
          <w:top w:val="single" w:sz="4" w:space="1" w:color="C0C0C0"/>
          <w:left w:val="single" w:sz="4" w:space="4" w:color="C0C0C0"/>
          <w:bottom w:val="single" w:sz="4" w:space="1" w:color="C0C0C0"/>
          <w:right w:val="single" w:sz="4" w:space="4" w:color="C0C0C0"/>
        </w:pBdr>
        <w:shd w:val="pct10" w:color="000000" w:fill="FFFFFF"/>
        <w:rPr>
          <w:i/>
          <w:sz w:val="20"/>
        </w:rPr>
      </w:pPr>
      <w:r>
        <w:rPr>
          <w:i/>
          <w:sz w:val="20"/>
        </w:rPr>
        <w:t>Toda la historia de la sociedad humana, hasta el día, es una historia de la lucha de clases. Libres y esclavos, patricios y plebeyos, barones y siervos de la gleba, maestros y oficiales, en una palabra, opresores y oprimidos, frente a frente siempre, empeñados en una lucha ininterrumpida, encubierta a veces, otras franca y abierta, en una lucha que conduce en cada etapa a la transformación revolucionaria de todo régimen social o al exterminio de ambas clases beligerantes.</w:t>
      </w:r>
    </w:p>
    <w:p w:rsidR="00236A6A" w:rsidRDefault="00236A6A" w:rsidP="00236A6A">
      <w:pPr>
        <w:pBdr>
          <w:top w:val="single" w:sz="4" w:space="1" w:color="C0C0C0"/>
          <w:left w:val="single" w:sz="4" w:space="4" w:color="C0C0C0"/>
          <w:bottom w:val="single" w:sz="4" w:space="1" w:color="C0C0C0"/>
          <w:right w:val="single" w:sz="4" w:space="4" w:color="C0C0C0"/>
        </w:pBdr>
        <w:shd w:val="pct10" w:color="000000" w:fill="FFFFFF"/>
        <w:rPr>
          <w:i/>
          <w:sz w:val="20"/>
        </w:rPr>
      </w:pPr>
    </w:p>
    <w:p w:rsidR="00236A6A" w:rsidRPr="00DD0F90" w:rsidRDefault="00236A6A" w:rsidP="00DD0F90">
      <w:pPr>
        <w:pStyle w:val="Textoindependiente3"/>
        <w:pBdr>
          <w:top w:val="single" w:sz="4" w:space="1" w:color="C0C0C0"/>
          <w:left w:val="single" w:sz="4" w:space="4" w:color="C0C0C0"/>
          <w:bottom w:val="single" w:sz="4" w:space="1" w:color="C0C0C0"/>
          <w:right w:val="single" w:sz="4" w:space="4" w:color="C0C0C0"/>
        </w:pBdr>
        <w:shd w:val="pct10" w:color="000000" w:fill="FFFFFF"/>
        <w:jc w:val="right"/>
      </w:pPr>
      <w:r>
        <w:rPr>
          <w:sz w:val="20"/>
        </w:rPr>
        <w:t>Marx y En</w:t>
      </w:r>
      <w:r w:rsidR="00DD0F90">
        <w:rPr>
          <w:sz w:val="20"/>
        </w:rPr>
        <w:t>gels, Manifiesto Comunista, 18</w:t>
      </w:r>
      <w:r>
        <w:rPr>
          <w:sz w:val="20"/>
        </w:rPr>
        <w:t>.</w:t>
      </w:r>
    </w:p>
    <w:p w:rsidR="00236A6A" w:rsidRDefault="00236A6A" w:rsidP="00236A6A">
      <w:pPr>
        <w:pStyle w:val="Textoindependiente3"/>
        <w:jc w:val="right"/>
        <w:rPr>
          <w:sz w:val="20"/>
        </w:rPr>
      </w:pPr>
    </w:p>
    <w:p w:rsidR="00DD0F90" w:rsidRP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rPr>
          <w:rFonts w:asciiTheme="majorHAnsi" w:eastAsiaTheme="majorEastAsia" w:hAnsiTheme="majorHAnsi" w:cstheme="majorBidi"/>
          <w:i/>
          <w:iCs/>
          <w:color w:val="272727" w:themeColor="text1" w:themeTint="D8"/>
          <w:sz w:val="21"/>
          <w:szCs w:val="21"/>
          <w:lang w:val="es-MX"/>
        </w:rPr>
      </w:pPr>
      <w:r w:rsidRPr="00DD0F90">
        <w:rPr>
          <w:rFonts w:asciiTheme="majorHAnsi" w:eastAsiaTheme="majorEastAsia" w:hAnsiTheme="majorHAnsi" w:cstheme="majorBidi"/>
          <w:i/>
          <w:iCs/>
          <w:color w:val="272727" w:themeColor="text1" w:themeTint="D8"/>
          <w:sz w:val="21"/>
          <w:szCs w:val="21"/>
          <w:lang w:val="es-MX"/>
        </w:rPr>
        <w:t>Camelot ;</w:t>
      </w:r>
    </w:p>
    <w:p w:rsidR="00DD0F90" w:rsidRP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jc w:val="right"/>
        <w:rPr>
          <w:rFonts w:asciiTheme="majorHAnsi" w:eastAsiaTheme="majorEastAsia" w:hAnsiTheme="majorHAnsi" w:cstheme="majorBidi"/>
          <w:i/>
          <w:iCs/>
          <w:color w:val="272727" w:themeColor="text1" w:themeTint="D8"/>
          <w:sz w:val="21"/>
          <w:szCs w:val="21"/>
          <w:lang w:val="es-MX"/>
        </w:rPr>
      </w:pPr>
    </w:p>
    <w:p w:rsidR="00DD0F90" w:rsidRP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rPr>
          <w:rFonts w:asciiTheme="majorHAnsi" w:eastAsiaTheme="majorEastAsia" w:hAnsiTheme="majorHAnsi" w:cstheme="majorBidi"/>
          <w:i/>
          <w:iCs/>
          <w:color w:val="272727" w:themeColor="text1" w:themeTint="D8"/>
          <w:sz w:val="21"/>
          <w:szCs w:val="21"/>
          <w:lang w:val="es-MX"/>
        </w:rPr>
      </w:pPr>
      <w:r w:rsidRPr="00DD0F90">
        <w:rPr>
          <w:rFonts w:asciiTheme="majorHAnsi" w:eastAsiaTheme="majorEastAsia" w:hAnsiTheme="majorHAnsi" w:cstheme="majorBidi"/>
          <w:i/>
          <w:iCs/>
          <w:color w:val="272727" w:themeColor="text1" w:themeTint="D8"/>
          <w:sz w:val="21"/>
          <w:szCs w:val="21"/>
          <w:lang w:val="es-MX"/>
        </w:rPr>
        <w:t xml:space="preserve">Camelot es el nombre de la fortaleza y reino del legendario Rey Arturo, desde donde libró muchas de las batallas que jalonaron su vida. Su situación concreta se desconoce actualmente y podría ser una provincia romano-británica ficticia de la Bretaña postromana. La ciudad fue mencionada por vez primera en el poema Lancelot, el Caballero de la Carreta, de </w:t>
      </w:r>
      <w:r w:rsidRPr="00DD0F90">
        <w:rPr>
          <w:rFonts w:asciiTheme="majorHAnsi" w:eastAsiaTheme="majorEastAsia" w:hAnsiTheme="majorHAnsi" w:cstheme="majorBidi"/>
          <w:i/>
          <w:iCs/>
          <w:color w:val="272727" w:themeColor="text1" w:themeTint="D8"/>
          <w:sz w:val="21"/>
          <w:szCs w:val="21"/>
          <w:lang w:val="es-MX"/>
        </w:rPr>
        <w:lastRenderedPageBreak/>
        <w:t>Chrétien de Troyes, donde no parece tan importante como llegaría a ser en la leyenda artúrica. Dado que la ubicación de Camelot sigue siendo un misterio, la verdad sobre ella (si es que existió)aún se desconoce. (De Wilkimedia, la enciclopedia libre).</w:t>
      </w:r>
    </w:p>
    <w:p w:rsidR="00DD0F90" w:rsidRP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rPr>
          <w:rFonts w:asciiTheme="majorHAnsi" w:eastAsiaTheme="majorEastAsia" w:hAnsiTheme="majorHAnsi" w:cstheme="majorBidi"/>
          <w:i/>
          <w:iCs/>
          <w:color w:val="272727" w:themeColor="text1" w:themeTint="D8"/>
          <w:sz w:val="21"/>
          <w:szCs w:val="21"/>
          <w:lang w:val="es-MX"/>
        </w:rPr>
      </w:pPr>
    </w:p>
    <w:p w:rsidR="00DD0F90" w:rsidRP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rPr>
          <w:rFonts w:asciiTheme="majorHAnsi" w:eastAsiaTheme="majorEastAsia" w:hAnsiTheme="majorHAnsi" w:cstheme="majorBidi"/>
          <w:i/>
          <w:iCs/>
          <w:color w:val="272727" w:themeColor="text1" w:themeTint="D8"/>
          <w:sz w:val="21"/>
          <w:szCs w:val="21"/>
          <w:lang w:val="es-MX"/>
        </w:rPr>
      </w:pPr>
      <w:r w:rsidRPr="00DD0F90">
        <w:rPr>
          <w:rFonts w:asciiTheme="majorHAnsi" w:eastAsiaTheme="majorEastAsia" w:hAnsiTheme="majorHAnsi" w:cstheme="majorBidi"/>
          <w:i/>
          <w:iCs/>
          <w:color w:val="272727" w:themeColor="text1" w:themeTint="D8"/>
          <w:sz w:val="21"/>
          <w:szCs w:val="21"/>
          <w:lang w:val="es-MX"/>
        </w:rPr>
        <w:t>Se considera a Merlín el mago más poderoso de la epopeya artúrica. Según se cuenta en las diferentes obras literarias que lo tienen de protagonista, era capaz de hablar con los animales, de cambiar de forma, de hacerse invisible, y también de controlar el clima y los elementos, aunque estas habilidades las empleaba con sumo cuidado para no enfurecer a la Naturaleza, la diosa más poderosa. En la novela medieval Lanzarote y Ginebra se contaba de él lo siguiente: “Conocía la esencia de todas las cosas, su transformación y su renovación, conocía el secreto del Sol y de la Luna, las leyes que rigen el curso de las estrellas en el firmamento; las imágenes mágicas de las nubes y el aire; los misterios del mar. Conocía los demonios que envían sueños bajo la Luna. Comprendía el grito áspero de la corneja, el volar cantarín de los cisnes, la resurrección del fénix. Podía interpretar el vuelo de los cuervos, el rumbo de los peces y las ideas ciegas de los hombres, y predecía todas las cosas que sucedían después.”</w:t>
      </w:r>
    </w:p>
    <w:p w:rsidR="00DD0F90" w:rsidRP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rPr>
          <w:rFonts w:asciiTheme="majorHAnsi" w:eastAsiaTheme="majorEastAsia" w:hAnsiTheme="majorHAnsi" w:cstheme="majorBidi"/>
          <w:i/>
          <w:iCs/>
          <w:color w:val="272727" w:themeColor="text1" w:themeTint="D8"/>
          <w:sz w:val="21"/>
          <w:szCs w:val="21"/>
          <w:lang w:val="es-MX"/>
        </w:rPr>
      </w:pPr>
    </w:p>
    <w:p w:rsidR="00DD0F90" w:rsidRP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rPr>
          <w:rFonts w:asciiTheme="majorHAnsi" w:eastAsiaTheme="majorEastAsia" w:hAnsiTheme="majorHAnsi" w:cstheme="majorBidi"/>
          <w:i/>
          <w:iCs/>
          <w:color w:val="272727" w:themeColor="text1" w:themeTint="D8"/>
          <w:sz w:val="21"/>
          <w:szCs w:val="21"/>
          <w:lang w:val="es-MX"/>
        </w:rPr>
      </w:pPr>
      <w:r w:rsidRPr="00DD0F90">
        <w:rPr>
          <w:rFonts w:asciiTheme="majorHAnsi" w:eastAsiaTheme="majorEastAsia" w:hAnsiTheme="majorHAnsi" w:cstheme="majorBidi"/>
          <w:i/>
          <w:iCs/>
          <w:color w:val="272727" w:themeColor="text1" w:themeTint="D8"/>
          <w:sz w:val="21"/>
          <w:szCs w:val="21"/>
          <w:lang w:val="es-MX"/>
        </w:rPr>
        <w:t>Se decía que Merlín tenia contactos con las hadas, los gnomos, e incluso con los dragones; se le considera el único hombre que se ganó el respeto y la admiración de estos monstruos, no sólo por su bondad y sabiduría sino por sus dotes artísticos (fue un maestro de la poesía y la literatura).</w:t>
      </w:r>
    </w:p>
    <w:p w:rsidR="00DD0F90" w:rsidRP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rPr>
          <w:rFonts w:asciiTheme="majorHAnsi" w:eastAsiaTheme="majorEastAsia" w:hAnsiTheme="majorHAnsi" w:cstheme="majorBidi"/>
          <w:i/>
          <w:iCs/>
          <w:color w:val="272727" w:themeColor="text1" w:themeTint="D8"/>
          <w:sz w:val="21"/>
          <w:szCs w:val="21"/>
          <w:lang w:val="es-MX"/>
        </w:rPr>
      </w:pPr>
    </w:p>
    <w:p w:rsidR="00DD0F90" w:rsidRP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rPr>
          <w:rFonts w:asciiTheme="majorHAnsi" w:eastAsiaTheme="majorEastAsia" w:hAnsiTheme="majorHAnsi" w:cstheme="majorBidi"/>
          <w:i/>
          <w:iCs/>
          <w:color w:val="272727" w:themeColor="text1" w:themeTint="D8"/>
          <w:sz w:val="21"/>
          <w:szCs w:val="21"/>
          <w:lang w:val="es-MX"/>
        </w:rPr>
      </w:pPr>
      <w:r>
        <w:rPr>
          <w:rFonts w:asciiTheme="majorHAnsi" w:eastAsiaTheme="majorEastAsia" w:hAnsiTheme="majorHAnsi" w:cstheme="majorBidi"/>
          <w:i/>
          <w:iCs/>
          <w:color w:val="272727" w:themeColor="text1" w:themeTint="D8"/>
          <w:sz w:val="21"/>
          <w:szCs w:val="21"/>
          <w:lang w:val="es-MX"/>
        </w:rPr>
        <w:t>Fin de Merlín</w:t>
      </w:r>
      <w:r w:rsidRPr="00DD0F90">
        <w:rPr>
          <w:rFonts w:asciiTheme="majorHAnsi" w:eastAsiaTheme="majorEastAsia" w:hAnsiTheme="majorHAnsi" w:cstheme="majorBidi"/>
          <w:i/>
          <w:iCs/>
          <w:color w:val="272727" w:themeColor="text1" w:themeTint="D8"/>
          <w:sz w:val="21"/>
          <w:szCs w:val="21"/>
          <w:lang w:val="es-MX"/>
        </w:rPr>
        <w:t xml:space="preserve"> ;</w:t>
      </w:r>
    </w:p>
    <w:p w:rsidR="00DD0F90" w:rsidRP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rPr>
          <w:rFonts w:asciiTheme="majorHAnsi" w:eastAsiaTheme="majorEastAsia" w:hAnsiTheme="majorHAnsi" w:cstheme="majorBidi"/>
          <w:i/>
          <w:iCs/>
          <w:color w:val="272727" w:themeColor="text1" w:themeTint="D8"/>
          <w:sz w:val="21"/>
          <w:szCs w:val="21"/>
          <w:lang w:val="es-MX"/>
        </w:rPr>
      </w:pPr>
    </w:p>
    <w:p w:rsidR="00DD0F90" w:rsidRP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rPr>
          <w:rFonts w:asciiTheme="majorHAnsi" w:eastAsiaTheme="majorEastAsia" w:hAnsiTheme="majorHAnsi" w:cstheme="majorBidi"/>
          <w:i/>
          <w:iCs/>
          <w:color w:val="272727" w:themeColor="text1" w:themeTint="D8"/>
          <w:sz w:val="21"/>
          <w:szCs w:val="21"/>
          <w:lang w:val="es-MX"/>
        </w:rPr>
      </w:pPr>
      <w:r w:rsidRPr="00DD0F90">
        <w:rPr>
          <w:rFonts w:asciiTheme="majorHAnsi" w:eastAsiaTheme="majorEastAsia" w:hAnsiTheme="majorHAnsi" w:cstheme="majorBidi"/>
          <w:i/>
          <w:iCs/>
          <w:color w:val="272727" w:themeColor="text1" w:themeTint="D8"/>
          <w:sz w:val="21"/>
          <w:szCs w:val="21"/>
          <w:lang w:val="es-MX"/>
        </w:rPr>
        <w:t>Acabó sus días en el bosque de Brocelianda (Bretaña), donde fue recluido en un árbol por su compañera Vivian, la Dama del Lago. Markale interpreta el mito de la prisión merlínica en el bosque, como el símbolo de la unión cósmica entre el hombre y la naturaleza. Otras versiones mencionan como la celda en la que fue recluido a una cueva, y otras a una jaula de cristal. Y según se cuenta allí estaría todavía esperando que alguien lo libere.</w:t>
      </w:r>
    </w:p>
    <w:p w:rsidR="00236A6A"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rPr>
          <w:rFonts w:asciiTheme="majorHAnsi" w:eastAsiaTheme="majorEastAsia" w:hAnsiTheme="majorHAnsi" w:cstheme="majorBidi"/>
          <w:i/>
          <w:iCs/>
          <w:color w:val="272727" w:themeColor="text1" w:themeTint="D8"/>
          <w:sz w:val="21"/>
          <w:szCs w:val="21"/>
          <w:lang w:val="es-MX"/>
        </w:rPr>
      </w:pPr>
      <w:r w:rsidRPr="00DD0F90">
        <w:rPr>
          <w:rFonts w:asciiTheme="majorHAnsi" w:eastAsiaTheme="majorEastAsia" w:hAnsiTheme="majorHAnsi" w:cstheme="majorBidi"/>
          <w:i/>
          <w:iCs/>
          <w:color w:val="272727" w:themeColor="text1" w:themeTint="D8"/>
          <w:sz w:val="21"/>
          <w:szCs w:val="21"/>
          <w:lang w:val="es-MX"/>
        </w:rPr>
        <w:t>Cuando Merlín era bastante anciano, conoció a una joven muy hermosa, llamada Vivian (o Nimue o Nivian o Niniana). Era hija del Rey de Nothumberland, y Merlín perdió la cabeza por ella. Le comenzó a enseñar encantamientos muy poderosos a cambio de que se convirtiera en su amante. Incluso le edificó un palacio en el fondo de un lago y le dio el nombre de Dama del Lago. Con el tiempo la joven Nimue empezó a temerle puesto que era hijo de un demonio, y le preguntó el hechizo para atrapar a un hombre. Merlín se lo confesó, y la joven maga lo aprisionó para siempre en una prisión de cristal, o según otras versiones, en una roca o en un árbol, del que Merlín no podía salir, pero ella podía entrar y salir cuando quisiera</w:t>
      </w:r>
    </w:p>
    <w:p w:rsid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jc w:val="right"/>
        <w:rPr>
          <w:rFonts w:asciiTheme="majorHAnsi" w:eastAsiaTheme="majorEastAsia" w:hAnsiTheme="majorHAnsi" w:cstheme="majorBidi"/>
          <w:i/>
          <w:iCs/>
          <w:color w:val="272727" w:themeColor="text1" w:themeTint="D8"/>
          <w:sz w:val="21"/>
          <w:szCs w:val="21"/>
          <w:lang w:val="es-MX"/>
        </w:rPr>
      </w:pPr>
      <w:r>
        <w:rPr>
          <w:rFonts w:asciiTheme="majorHAnsi" w:eastAsiaTheme="majorEastAsia" w:hAnsiTheme="majorHAnsi" w:cstheme="majorBidi"/>
          <w:i/>
          <w:iCs/>
          <w:color w:val="272727" w:themeColor="text1" w:themeTint="D8"/>
          <w:sz w:val="21"/>
          <w:szCs w:val="21"/>
          <w:lang w:val="es-MX"/>
        </w:rPr>
        <w:t xml:space="preserve">Tomado de: </w:t>
      </w:r>
      <w:r w:rsidRPr="00DD0F90">
        <w:rPr>
          <w:rFonts w:asciiTheme="majorHAnsi" w:eastAsiaTheme="majorEastAsia" w:hAnsiTheme="majorHAnsi" w:cstheme="majorBidi"/>
          <w:i/>
          <w:iCs/>
          <w:color w:val="272727" w:themeColor="text1" w:themeTint="D8"/>
          <w:sz w:val="21"/>
          <w:szCs w:val="21"/>
          <w:lang w:val="es-MX"/>
        </w:rPr>
        <w:t>https://vistoenlaweb.org/2012/11/13/merlin-el-mago-de-los-dioses/</w:t>
      </w:r>
    </w:p>
    <w:p w:rsidR="00DD0F90" w:rsidRDefault="00DD0F90" w:rsidP="00DD0F90">
      <w:pPr>
        <w:pStyle w:val="Textoindependiente3"/>
        <w:pBdr>
          <w:top w:val="single" w:sz="4" w:space="1" w:color="999999"/>
          <w:left w:val="single" w:sz="4" w:space="4" w:color="999999"/>
          <w:bottom w:val="single" w:sz="4" w:space="1" w:color="999999"/>
          <w:right w:val="single" w:sz="4" w:space="4" w:color="999999"/>
        </w:pBdr>
        <w:shd w:val="clear" w:color="auto" w:fill="F3F3F3"/>
        <w:jc w:val="right"/>
        <w:rPr>
          <w:sz w:val="20"/>
        </w:rPr>
      </w:pPr>
    </w:p>
    <w:p w:rsidR="00236A6A" w:rsidRPr="00DD0F90" w:rsidRDefault="00236A6A" w:rsidP="00236A6A">
      <w:pPr>
        <w:pStyle w:val="Textoindependiente3"/>
        <w:rPr>
          <w:sz w:val="20"/>
          <w:lang w:val="es-CO"/>
        </w:rPr>
      </w:pPr>
    </w:p>
    <w:p w:rsidR="00236A6A" w:rsidRDefault="00236A6A" w:rsidP="00236A6A">
      <w:pPr>
        <w:jc w:val="both"/>
      </w:pPr>
      <w:r>
        <w:rPr>
          <w:i/>
          <w:sz w:val="20"/>
        </w:rPr>
        <w:t xml:space="preserve"> </w:t>
      </w:r>
      <w:r>
        <w:rPr>
          <w:bCs/>
          <w:noProof/>
          <w:color w:val="000000"/>
          <w:lang w:val="es-CO" w:eastAsia="es-CO"/>
        </w:rPr>
        <w:drawing>
          <wp:inline distT="0" distB="0" distL="0" distR="0">
            <wp:extent cx="123825" cy="123825"/>
            <wp:effectExtent l="0" t="0" r="9525" b="9525"/>
            <wp:docPr id="122" name="Imagen 122" descr="flec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echa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bCs/>
          <w:color w:val="000000"/>
          <w:lang w:val="es-MX"/>
        </w:rPr>
        <w:t xml:space="preserve">   </w:t>
      </w:r>
      <w:r>
        <w:rPr>
          <w:b/>
        </w:rPr>
        <w:t>Luego de leer los documentos responde brevemente:</w:t>
      </w:r>
    </w:p>
    <w:p w:rsidR="00236A6A" w:rsidRDefault="00236A6A" w:rsidP="00AA109B">
      <w:pPr>
        <w:numPr>
          <w:ilvl w:val="3"/>
          <w:numId w:val="10"/>
        </w:numPr>
        <w:tabs>
          <w:tab w:val="clear" w:pos="2880"/>
        </w:tabs>
        <w:spacing w:after="0" w:line="240" w:lineRule="auto"/>
        <w:ind w:left="709" w:hanging="425"/>
      </w:pPr>
      <w:r>
        <w:t>Según los documentos ¿cuáles eran las condiciones de vida de la clase obrera?</w:t>
      </w:r>
    </w:p>
    <w:p w:rsidR="00236A6A" w:rsidRDefault="00236A6A" w:rsidP="00236A6A">
      <w:pPr>
        <w:numPr>
          <w:ilvl w:val="3"/>
          <w:numId w:val="10"/>
        </w:numPr>
        <w:tabs>
          <w:tab w:val="clear" w:pos="2880"/>
        </w:tabs>
        <w:spacing w:after="0" w:line="240" w:lineRule="auto"/>
        <w:ind w:left="720" w:hanging="480"/>
      </w:pPr>
      <w:r>
        <w:t>Según los documentos ¿cuáles debían ser las soluciones al problema social que afectaba a la clase obrera?  Identifica las distintas propuestas.</w:t>
      </w:r>
    </w:p>
    <w:p w:rsidR="00236A6A" w:rsidRDefault="00236A6A" w:rsidP="00236A6A">
      <w:pPr>
        <w:numPr>
          <w:ilvl w:val="3"/>
          <w:numId w:val="10"/>
        </w:numPr>
        <w:tabs>
          <w:tab w:val="clear" w:pos="2880"/>
        </w:tabs>
        <w:spacing w:after="0" w:line="240" w:lineRule="auto"/>
        <w:ind w:left="720" w:hanging="480"/>
      </w:pPr>
      <w:r>
        <w:t xml:space="preserve">¿Cuáles son las principales diferencias existentes entre las teorías socialistas, anarquistas y la doctrina social de </w:t>
      </w:r>
      <w:smartTag w:uri="urn:schemas-microsoft-com:office:smarttags" w:element="PersonName">
        <w:smartTagPr>
          <w:attr w:name="ProductID" w:val="la Iglesia"/>
        </w:smartTagPr>
        <w:r>
          <w:t>la Iglesia</w:t>
        </w:r>
      </w:smartTag>
      <w:r>
        <w:t>?</w:t>
      </w:r>
    </w:p>
    <w:p w:rsidR="00236A6A" w:rsidRDefault="00236A6A" w:rsidP="00236A6A">
      <w:pPr>
        <w:numPr>
          <w:ilvl w:val="3"/>
          <w:numId w:val="10"/>
        </w:numPr>
        <w:tabs>
          <w:tab w:val="clear" w:pos="2880"/>
        </w:tabs>
        <w:spacing w:after="0" w:line="240" w:lineRule="auto"/>
        <w:ind w:left="720" w:hanging="480"/>
      </w:pPr>
      <w:r>
        <w:lastRenderedPageBreak/>
        <w:t>¿Por qué el Primero de Mayo se celebra el día internacional del Trabajo?</w:t>
      </w:r>
    </w:p>
    <w:p w:rsidR="00236A6A" w:rsidRDefault="00236A6A" w:rsidP="00236A6A">
      <w:pPr>
        <w:spacing w:after="0" w:line="240" w:lineRule="auto"/>
        <w:ind w:left="720"/>
      </w:pPr>
    </w:p>
    <w:p w:rsidR="00236A6A" w:rsidRDefault="00236A6A" w:rsidP="00236A6A">
      <w:pPr>
        <w:pStyle w:val="Ttulo4"/>
        <w:tabs>
          <w:tab w:val="num" w:pos="480"/>
        </w:tabs>
        <w:rPr>
          <w:rFonts w:ascii="Arial" w:hAnsi="Arial"/>
          <w:color w:val="808080"/>
        </w:rPr>
      </w:pPr>
      <w:r>
        <w:rPr>
          <w:noProof/>
          <w:color w:val="808080"/>
          <w:sz w:val="24"/>
          <w:lang w:val="es-CO" w:eastAsia="es-CO"/>
        </w:rPr>
        <w:drawing>
          <wp:inline distT="0" distB="0" distL="0" distR="0">
            <wp:extent cx="142875" cy="142875"/>
            <wp:effectExtent l="0" t="0" r="9525" b="9525"/>
            <wp:docPr id="121" name="Imagen 121" descr="flech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echa4"/>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808080"/>
                    </a:solidFill>
                    <a:ln>
                      <a:noFill/>
                    </a:ln>
                  </pic:spPr>
                </pic:pic>
              </a:graphicData>
            </a:graphic>
          </wp:inline>
        </w:drawing>
      </w:r>
      <w:r>
        <w:rPr>
          <w:color w:val="808080"/>
        </w:rPr>
        <w:tab/>
      </w:r>
      <w:r>
        <w:rPr>
          <w:rFonts w:ascii="Arial" w:hAnsi="Arial"/>
          <w:color w:val="808080"/>
          <w:sz w:val="24"/>
        </w:rPr>
        <w:t xml:space="preserve">REFLEXIÓN Y SÍNTESIS </w:t>
      </w:r>
    </w:p>
    <w:p w:rsidR="00236A6A" w:rsidRDefault="00236A6A" w:rsidP="00236A6A">
      <w:pPr>
        <w:ind w:firstLine="708"/>
        <w:jc w:val="both"/>
      </w:pPr>
      <w:r>
        <w:t>El curso organizado en grupos de 4 personas desarrolla un proyecto de investigación histórica:</w:t>
      </w:r>
    </w:p>
    <w:p w:rsidR="00DD0F90" w:rsidRDefault="00236A6A" w:rsidP="00236A6A">
      <w:pPr>
        <w:numPr>
          <w:ilvl w:val="6"/>
          <w:numId w:val="10"/>
        </w:numPr>
        <w:tabs>
          <w:tab w:val="clear" w:pos="5040"/>
        </w:tabs>
        <w:spacing w:after="0" w:line="240" w:lineRule="auto"/>
        <w:ind w:left="720" w:hanging="480"/>
        <w:jc w:val="both"/>
      </w:pPr>
      <w:r>
        <w:t xml:space="preserve">Tema a investigar: </w:t>
      </w:r>
    </w:p>
    <w:p w:rsidR="00236A6A" w:rsidRDefault="00236A6A" w:rsidP="00236A6A">
      <w:pPr>
        <w:numPr>
          <w:ilvl w:val="6"/>
          <w:numId w:val="10"/>
        </w:numPr>
        <w:tabs>
          <w:tab w:val="clear" w:pos="5040"/>
        </w:tabs>
        <w:spacing w:after="0" w:line="240" w:lineRule="auto"/>
        <w:ind w:left="720" w:hanging="480"/>
        <w:jc w:val="both"/>
      </w:pPr>
      <w:r>
        <w:t>Cada grupo lee y comenta la pauta de procedimientos para realizar una investigación histórica (página 3).</w:t>
      </w:r>
    </w:p>
    <w:p w:rsidR="00236A6A" w:rsidRDefault="00236A6A" w:rsidP="00236A6A">
      <w:pPr>
        <w:numPr>
          <w:ilvl w:val="6"/>
          <w:numId w:val="10"/>
        </w:numPr>
        <w:tabs>
          <w:tab w:val="clear" w:pos="5040"/>
        </w:tabs>
        <w:spacing w:after="0" w:line="240" w:lineRule="auto"/>
        <w:ind w:left="720" w:hanging="480"/>
        <w:jc w:val="both"/>
      </w:pPr>
      <w:r>
        <w:t>El grupo se organiza para buscar información: Internet, enciclopedias, Software, publicaciones periódicas, etc.  (deben identificar fuentes primarias y secundarias de información)</w:t>
      </w:r>
    </w:p>
    <w:p w:rsidR="00236A6A" w:rsidRDefault="00236A6A" w:rsidP="00236A6A">
      <w:pPr>
        <w:numPr>
          <w:ilvl w:val="6"/>
          <w:numId w:val="10"/>
        </w:numPr>
        <w:tabs>
          <w:tab w:val="clear" w:pos="5040"/>
        </w:tabs>
        <w:spacing w:after="0" w:line="240" w:lineRule="auto"/>
        <w:ind w:left="720" w:hanging="480"/>
        <w:jc w:val="both"/>
      </w:pPr>
      <w:r>
        <w:t>Considerar como directrices las siguientes preguntas:</w:t>
      </w:r>
    </w:p>
    <w:p w:rsidR="00DD0F90" w:rsidRDefault="00236A6A" w:rsidP="00236A6A">
      <w:pPr>
        <w:numPr>
          <w:ilvl w:val="0"/>
          <w:numId w:val="13"/>
        </w:numPr>
        <w:tabs>
          <w:tab w:val="clear" w:pos="360"/>
        </w:tabs>
        <w:spacing w:after="0" w:line="240" w:lineRule="auto"/>
        <w:ind w:left="2040" w:hanging="600"/>
        <w:jc w:val="both"/>
      </w:pPr>
      <w:r>
        <w:t>Donde tuvieron lugar los acontecimientos</w:t>
      </w:r>
    </w:p>
    <w:p w:rsidR="00236A6A" w:rsidRDefault="00236A6A" w:rsidP="00236A6A">
      <w:pPr>
        <w:numPr>
          <w:ilvl w:val="0"/>
          <w:numId w:val="13"/>
        </w:numPr>
        <w:tabs>
          <w:tab w:val="clear" w:pos="360"/>
        </w:tabs>
        <w:spacing w:after="0" w:line="240" w:lineRule="auto"/>
        <w:ind w:left="2040" w:hanging="600"/>
        <w:jc w:val="both"/>
      </w:pPr>
      <w:r>
        <w:t>¿Qué personas estuvieron involucradas en los hechos?</w:t>
      </w:r>
    </w:p>
    <w:p w:rsidR="00236A6A" w:rsidRDefault="00236A6A" w:rsidP="00236A6A">
      <w:pPr>
        <w:numPr>
          <w:ilvl w:val="0"/>
          <w:numId w:val="13"/>
        </w:numPr>
        <w:tabs>
          <w:tab w:val="clear" w:pos="360"/>
        </w:tabs>
        <w:spacing w:after="0" w:line="240" w:lineRule="auto"/>
        <w:ind w:left="2040" w:hanging="600"/>
        <w:jc w:val="both"/>
      </w:pPr>
      <w:r>
        <w:t>¿Qué circunstancias provocaron los acontecimientos?</w:t>
      </w:r>
    </w:p>
    <w:p w:rsidR="00236A6A" w:rsidRDefault="00236A6A" w:rsidP="00236A6A">
      <w:pPr>
        <w:numPr>
          <w:ilvl w:val="0"/>
          <w:numId w:val="13"/>
        </w:numPr>
        <w:tabs>
          <w:tab w:val="clear" w:pos="360"/>
        </w:tabs>
        <w:spacing w:after="0" w:line="240" w:lineRule="auto"/>
        <w:ind w:left="2040" w:hanging="600"/>
        <w:jc w:val="both"/>
      </w:pPr>
      <w:r>
        <w:t>¿Cuáles eran las reivindicaciones exigidas?</w:t>
      </w:r>
    </w:p>
    <w:p w:rsidR="00236A6A" w:rsidRDefault="00236A6A" w:rsidP="00236A6A">
      <w:pPr>
        <w:jc w:val="both"/>
      </w:pPr>
    </w:p>
    <w:p w:rsidR="00236A6A" w:rsidRDefault="00DD0F90" w:rsidP="00DD0F90">
      <w:pPr>
        <w:pStyle w:val="Prrafodelista"/>
        <w:numPr>
          <w:ilvl w:val="3"/>
          <w:numId w:val="10"/>
        </w:numPr>
        <w:tabs>
          <w:tab w:val="clear" w:pos="2880"/>
          <w:tab w:val="num" w:pos="567"/>
        </w:tabs>
        <w:spacing w:after="0"/>
        <w:ind w:hanging="2596"/>
        <w:jc w:val="both"/>
      </w:pPr>
      <w:r>
        <w:t>F</w:t>
      </w:r>
      <w:r w:rsidR="00236A6A">
        <w:t>ormato del trabajo:</w:t>
      </w:r>
    </w:p>
    <w:p w:rsidR="00236A6A" w:rsidRDefault="00236A6A" w:rsidP="00236A6A">
      <w:pPr>
        <w:ind w:left="240"/>
        <w:jc w:val="both"/>
      </w:pPr>
    </w:p>
    <w:p w:rsidR="00236A6A" w:rsidRDefault="00236A6A" w:rsidP="00236A6A">
      <w:pPr>
        <w:numPr>
          <w:ilvl w:val="0"/>
          <w:numId w:val="14"/>
        </w:numPr>
        <w:tabs>
          <w:tab w:val="clear" w:pos="360"/>
          <w:tab w:val="num" w:pos="2040"/>
        </w:tabs>
        <w:spacing w:after="0" w:line="240" w:lineRule="auto"/>
        <w:ind w:left="2040" w:hanging="600"/>
        <w:jc w:val="both"/>
      </w:pPr>
      <w:r>
        <w:t>Elaborado en procesador de texto Word.</w:t>
      </w:r>
    </w:p>
    <w:p w:rsidR="00236A6A" w:rsidRDefault="00236A6A" w:rsidP="00236A6A">
      <w:pPr>
        <w:numPr>
          <w:ilvl w:val="0"/>
          <w:numId w:val="14"/>
        </w:numPr>
        <w:tabs>
          <w:tab w:val="clear" w:pos="360"/>
          <w:tab w:val="num" w:pos="2040"/>
        </w:tabs>
        <w:spacing w:after="0" w:line="240" w:lineRule="auto"/>
        <w:ind w:left="2040" w:hanging="600"/>
        <w:jc w:val="both"/>
      </w:pPr>
      <w:r>
        <w:t>Extensión máxima 5 páginas.   (introducción, desarrollo, conclusiones)</w:t>
      </w:r>
    </w:p>
    <w:p w:rsidR="00236A6A" w:rsidRDefault="00236A6A" w:rsidP="00236A6A">
      <w:pPr>
        <w:numPr>
          <w:ilvl w:val="0"/>
          <w:numId w:val="14"/>
        </w:numPr>
        <w:tabs>
          <w:tab w:val="clear" w:pos="360"/>
          <w:tab w:val="num" w:pos="1440"/>
        </w:tabs>
        <w:spacing w:after="0" w:line="240" w:lineRule="auto"/>
        <w:ind w:left="600" w:firstLine="840"/>
        <w:jc w:val="both"/>
      </w:pPr>
      <w:r>
        <w:t>Señalar bibliografía, páginas Web utilizadas, incorporar Índice.</w:t>
      </w:r>
    </w:p>
    <w:p w:rsidR="00236A6A" w:rsidRDefault="00236A6A" w:rsidP="00236A6A">
      <w:pPr>
        <w:jc w:val="both"/>
      </w:pPr>
    </w:p>
    <w:p w:rsidR="00236A6A" w:rsidRDefault="00236A6A" w:rsidP="00236A6A">
      <w:pPr>
        <w:ind w:left="720"/>
        <w:jc w:val="both"/>
      </w:pPr>
    </w:p>
    <w:p w:rsidR="00236A6A" w:rsidRDefault="00236A6A" w:rsidP="00236A6A">
      <w:pPr>
        <w:jc w:val="both"/>
      </w:pPr>
    </w:p>
    <w:p w:rsidR="006950D5" w:rsidRDefault="006950D5" w:rsidP="006950D5">
      <w:pPr>
        <w:spacing w:after="0" w:line="240" w:lineRule="auto"/>
        <w:ind w:right="-113"/>
        <w:rPr>
          <w:b/>
        </w:rPr>
      </w:pPr>
    </w:p>
    <w:p w:rsidR="006950D5" w:rsidRPr="006950D5" w:rsidRDefault="006950D5" w:rsidP="006950D5">
      <w:pPr>
        <w:spacing w:after="0" w:line="240" w:lineRule="auto"/>
        <w:ind w:right="-113"/>
        <w:rPr>
          <w:b/>
        </w:rPr>
      </w:pPr>
    </w:p>
    <w:p w:rsidR="006C7D42" w:rsidRDefault="006C7D42" w:rsidP="0061235A">
      <w:pPr>
        <w:spacing w:after="0" w:line="240" w:lineRule="auto"/>
        <w:ind w:left="-142" w:right="-113"/>
        <w:jc w:val="both"/>
        <w:rPr>
          <w:rFonts w:cs="Arial"/>
          <w:sz w:val="20"/>
        </w:rPr>
      </w:pPr>
    </w:p>
    <w:sectPr w:rsidR="006C7D42" w:rsidSect="00D311A8">
      <w:headerReference w:type="default" r:id="rId11"/>
      <w:pgSz w:w="12240" w:h="15840" w:code="1"/>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57A" w:rsidRDefault="00D1257A" w:rsidP="00A516AC">
      <w:pPr>
        <w:spacing w:after="0" w:line="240" w:lineRule="auto"/>
      </w:pPr>
      <w:r>
        <w:separator/>
      </w:r>
    </w:p>
  </w:endnote>
  <w:endnote w:type="continuationSeparator" w:id="0">
    <w:p w:rsidR="00D1257A" w:rsidRDefault="00D1257A" w:rsidP="00A5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2417O00">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57A" w:rsidRDefault="00D1257A" w:rsidP="00A516AC">
      <w:pPr>
        <w:spacing w:after="0" w:line="240" w:lineRule="auto"/>
      </w:pPr>
      <w:r>
        <w:separator/>
      </w:r>
    </w:p>
  </w:footnote>
  <w:footnote w:type="continuationSeparator" w:id="0">
    <w:p w:rsidR="00D1257A" w:rsidRDefault="00D1257A" w:rsidP="00A5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559"/>
      <w:gridCol w:w="426"/>
      <w:gridCol w:w="2861"/>
      <w:gridCol w:w="2574"/>
      <w:gridCol w:w="1570"/>
      <w:gridCol w:w="925"/>
    </w:tblGrid>
    <w:tr w:rsidR="006C7D42" w:rsidRPr="00490E5F" w:rsidTr="00D311A8">
      <w:trPr>
        <w:trHeight w:val="812"/>
        <w:jc w:val="center"/>
      </w:trPr>
      <w:tc>
        <w:tcPr>
          <w:tcW w:w="2559" w:type="dxa"/>
          <w:tcBorders>
            <w:right w:val="nil"/>
          </w:tcBorders>
          <w:shd w:val="clear" w:color="auto" w:fill="auto"/>
          <w:vAlign w:val="center"/>
        </w:tcPr>
        <w:p w:rsidR="006C7D42" w:rsidRPr="00490E5F" w:rsidRDefault="00116444" w:rsidP="006C7D42">
          <w:pPr>
            <w:pStyle w:val="Encabezado"/>
            <w:jc w:val="center"/>
            <w:rPr>
              <w:rFonts w:cs="Calibri"/>
              <w:b/>
            </w:rPr>
          </w:pPr>
          <w:r w:rsidRPr="00116444">
            <w:rPr>
              <w:rFonts w:cs="Calibri"/>
              <w:b/>
              <w:noProof/>
              <w:lang w:val="es-CO" w:eastAsia="es-CO"/>
            </w:rPr>
            <w:drawing>
              <wp:inline distT="0" distB="0" distL="0" distR="0">
                <wp:extent cx="539750" cy="539750"/>
                <wp:effectExtent l="0" t="0" r="0" b="0"/>
                <wp:docPr id="3" name="Imagen 3" descr="D:\BECA PARA LA EXCELENCIA\IMAGENES Y TAREAS\LOGO ACORDEMO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CA PARA LA EXCELENCIA\IMAGENES Y TAREAS\LOGO ACORDEMOS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9" cy="543569"/>
                        </a:xfrm>
                        <a:prstGeom prst="rect">
                          <a:avLst/>
                        </a:prstGeom>
                        <a:noFill/>
                        <a:ln>
                          <a:noFill/>
                        </a:ln>
                      </pic:spPr>
                    </pic:pic>
                  </a:graphicData>
                </a:graphic>
              </wp:inline>
            </w:drawing>
          </w:r>
        </w:p>
      </w:tc>
      <w:tc>
        <w:tcPr>
          <w:tcW w:w="7431" w:type="dxa"/>
          <w:gridSpan w:val="4"/>
          <w:tcBorders>
            <w:left w:val="nil"/>
            <w:right w:val="nil"/>
          </w:tcBorders>
          <w:shd w:val="clear" w:color="auto" w:fill="auto"/>
          <w:vAlign w:val="center"/>
        </w:tcPr>
        <w:p w:rsidR="006C7D42" w:rsidRPr="00B11692" w:rsidRDefault="00116444" w:rsidP="00201CDE">
          <w:pPr>
            <w:pStyle w:val="Encabezado"/>
            <w:ind w:left="-501"/>
            <w:jc w:val="center"/>
            <w:rPr>
              <w:rFonts w:ascii="Arial" w:hAnsi="Arial" w:cs="Arial"/>
              <w:b/>
            </w:rPr>
          </w:pPr>
          <w:r w:rsidRPr="003B21FF">
            <w:rPr>
              <w:noProof/>
              <w:lang w:val="es-CO" w:eastAsia="es-CO"/>
            </w:rPr>
            <w:drawing>
              <wp:anchor distT="0" distB="0" distL="114300" distR="114300" simplePos="0" relativeHeight="251658240" behindDoc="0" locked="0" layoutInCell="1" allowOverlap="1" wp14:anchorId="0D0EBC72" wp14:editId="09601259">
                <wp:simplePos x="981075" y="247650"/>
                <wp:positionH relativeFrom="margin">
                  <wp:posOffset>4063365</wp:posOffset>
                </wp:positionH>
                <wp:positionV relativeFrom="margin">
                  <wp:posOffset>-212090</wp:posOffset>
                </wp:positionV>
                <wp:extent cx="495300" cy="495300"/>
                <wp:effectExtent l="0" t="0" r="0" b="0"/>
                <wp:wrapSquare wrapText="bothSides"/>
                <wp:docPr id="2" name="Imagen 2" descr="Escudo colegio de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legio de sa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D42" w:rsidRPr="00B11692">
            <w:rPr>
              <w:rFonts w:ascii="Arial" w:hAnsi="Arial" w:cs="Arial"/>
              <w:b/>
            </w:rPr>
            <w:t xml:space="preserve">INSTITUCIÓN EDUCATIVA SAN FRANCISCO DE SALES </w:t>
          </w:r>
        </w:p>
        <w:p w:rsidR="006C7D42" w:rsidRPr="00B11692" w:rsidRDefault="006C7D42" w:rsidP="00201CDE">
          <w:pPr>
            <w:pStyle w:val="Encabezado"/>
            <w:ind w:left="-501"/>
            <w:jc w:val="center"/>
            <w:rPr>
              <w:rFonts w:ascii="Lucida Handwriting" w:hAnsi="Lucida Handwriting" w:cs="Calibri"/>
              <w:b/>
            </w:rPr>
          </w:pPr>
          <w:r w:rsidRPr="00B11692">
            <w:rPr>
              <w:rFonts w:ascii="Lucida Handwriting" w:hAnsi="Lucida Handwriting" w:cs="Calibri"/>
              <w:b/>
            </w:rPr>
            <w:t xml:space="preserve"> “amablemente exigentes”</w:t>
          </w:r>
        </w:p>
      </w:tc>
      <w:tc>
        <w:tcPr>
          <w:tcW w:w="925" w:type="dxa"/>
          <w:tcBorders>
            <w:left w:val="nil"/>
          </w:tcBorders>
          <w:shd w:val="clear" w:color="auto" w:fill="auto"/>
        </w:tcPr>
        <w:p w:rsidR="006C7D42" w:rsidRPr="00490E5F" w:rsidRDefault="00116444" w:rsidP="006C7D42">
          <w:pPr>
            <w:pStyle w:val="Encabezado"/>
            <w:jc w:val="center"/>
            <w:rPr>
              <w:rFonts w:cs="Calibri"/>
              <w:b/>
            </w:rPr>
          </w:pPr>
          <w:r w:rsidRPr="003B21FF">
            <w:rPr>
              <w:noProof/>
              <w:lang w:val="es-CO" w:eastAsia="es-CO"/>
            </w:rPr>
            <w:drawing>
              <wp:inline distT="0" distB="0" distL="0" distR="0" wp14:anchorId="0D92CCCD" wp14:editId="53C785D9">
                <wp:extent cx="428625" cy="609600"/>
                <wp:effectExtent l="0" t="0" r="0" b="0"/>
                <wp:docPr id="1" name="Imagen 1" descr="NSANTO-P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NSANTO-PADRE"/>
                        <pic:cNvPicPr>
                          <a:picLocks noChangeAspect="1" noChangeArrowheads="1"/>
                        </pic:cNvPicPr>
                      </pic:nvPicPr>
                      <pic:blipFill>
                        <a:blip r:embed="rId3">
                          <a:extLst>
                            <a:ext uri="{28A0092B-C50C-407E-A947-70E740481C1C}">
                              <a14:useLocalDpi xmlns:a14="http://schemas.microsoft.com/office/drawing/2010/main" val="0"/>
                            </a:ext>
                          </a:extLst>
                        </a:blip>
                        <a:srcRect l="3632" t="1790" r="3911" b="3181"/>
                        <a:stretch>
                          <a:fillRect/>
                        </a:stretch>
                      </pic:blipFill>
                      <pic:spPr bwMode="auto">
                        <a:xfrm>
                          <a:off x="0" y="0"/>
                          <a:ext cx="428625" cy="609600"/>
                        </a:xfrm>
                        <a:prstGeom prst="rect">
                          <a:avLst/>
                        </a:prstGeom>
                        <a:noFill/>
                        <a:ln>
                          <a:noFill/>
                        </a:ln>
                      </pic:spPr>
                    </pic:pic>
                  </a:graphicData>
                </a:graphic>
              </wp:inline>
            </w:drawing>
          </w:r>
        </w:p>
      </w:tc>
    </w:tr>
    <w:tr w:rsidR="006C7D42" w:rsidRPr="00490E5F" w:rsidTr="00D311A8">
      <w:tblPrEx>
        <w:tblCellMar>
          <w:left w:w="108" w:type="dxa"/>
          <w:right w:w="108" w:type="dxa"/>
        </w:tblCellMar>
      </w:tblPrEx>
      <w:trPr>
        <w:trHeight w:val="330"/>
        <w:jc w:val="center"/>
      </w:trPr>
      <w:tc>
        <w:tcPr>
          <w:tcW w:w="10915" w:type="dxa"/>
          <w:gridSpan w:val="6"/>
          <w:shd w:val="clear" w:color="auto" w:fill="auto"/>
          <w:vAlign w:val="bottom"/>
        </w:tcPr>
        <w:p w:rsidR="006C7D42" w:rsidRPr="00C55991" w:rsidRDefault="00201CDE" w:rsidP="00201CDE">
          <w:pPr>
            <w:spacing w:after="0"/>
            <w:jc w:val="center"/>
            <w:rPr>
              <w:rFonts w:ascii="Arial" w:hAnsi="Arial" w:cs="Arial"/>
              <w:b/>
            </w:rPr>
          </w:pPr>
          <w:r>
            <w:rPr>
              <w:rFonts w:ascii="Arial" w:hAnsi="Arial" w:cs="Arial"/>
              <w:b/>
              <w:sz w:val="24"/>
            </w:rPr>
            <w:t>TALLER O GUÍ</w:t>
          </w:r>
          <w:r w:rsidR="006C7D42" w:rsidRPr="00C55991">
            <w:rPr>
              <w:rFonts w:ascii="Arial" w:hAnsi="Arial" w:cs="Arial"/>
              <w:b/>
              <w:sz w:val="24"/>
            </w:rPr>
            <w:t>AS</w:t>
          </w:r>
        </w:p>
      </w:tc>
    </w:tr>
    <w:tr w:rsidR="006C7D42" w:rsidRPr="00864A54" w:rsidTr="00D311A8">
      <w:tblPrEx>
        <w:tblCellMar>
          <w:left w:w="108" w:type="dxa"/>
          <w:right w:w="108" w:type="dxa"/>
        </w:tblCellMar>
      </w:tblPrEx>
      <w:trPr>
        <w:trHeight w:val="64"/>
        <w:jc w:val="center"/>
      </w:trPr>
      <w:tc>
        <w:tcPr>
          <w:tcW w:w="2985" w:type="dxa"/>
          <w:gridSpan w:val="2"/>
          <w:shd w:val="clear" w:color="auto" w:fill="auto"/>
          <w:vAlign w:val="bottom"/>
        </w:tcPr>
        <w:p w:rsidR="006C7D42" w:rsidRPr="00864A54" w:rsidRDefault="00862674" w:rsidP="00864A54">
          <w:pPr>
            <w:pStyle w:val="Encabezado"/>
            <w:jc w:val="center"/>
            <w:rPr>
              <w:rFonts w:ascii="Arial" w:hAnsi="Arial" w:cs="Arial"/>
              <w:b/>
              <w:sz w:val="16"/>
            </w:rPr>
          </w:pPr>
          <w:r w:rsidRPr="00864A54">
            <w:rPr>
              <w:rFonts w:ascii="Arial" w:hAnsi="Arial" w:cs="Arial"/>
              <w:b/>
              <w:sz w:val="16"/>
            </w:rPr>
            <w:t>CÓD. GA-R04</w:t>
          </w:r>
        </w:p>
      </w:tc>
      <w:tc>
        <w:tcPr>
          <w:tcW w:w="2861" w:type="dxa"/>
          <w:shd w:val="clear" w:color="auto" w:fill="auto"/>
          <w:vAlign w:val="bottom"/>
        </w:tcPr>
        <w:p w:rsidR="006C7D42" w:rsidRPr="00864A54" w:rsidRDefault="006C7D42" w:rsidP="00864A54">
          <w:pPr>
            <w:pStyle w:val="Encabezado"/>
            <w:jc w:val="center"/>
            <w:rPr>
              <w:rFonts w:ascii="Arial" w:hAnsi="Arial" w:cs="Arial"/>
              <w:b/>
              <w:sz w:val="16"/>
            </w:rPr>
          </w:pPr>
          <w:r w:rsidRPr="00864A54">
            <w:rPr>
              <w:rFonts w:ascii="Arial" w:hAnsi="Arial" w:cs="Arial"/>
              <w:b/>
              <w:sz w:val="16"/>
            </w:rPr>
            <w:t>VERSIÓN: 1.0</w:t>
          </w:r>
        </w:p>
      </w:tc>
      <w:tc>
        <w:tcPr>
          <w:tcW w:w="2574" w:type="dxa"/>
          <w:tcBorders>
            <w:right w:val="single" w:sz="4" w:space="0" w:color="auto"/>
          </w:tcBorders>
          <w:shd w:val="clear" w:color="auto" w:fill="auto"/>
          <w:vAlign w:val="bottom"/>
        </w:tcPr>
        <w:p w:rsidR="006C7D42" w:rsidRPr="00864A54" w:rsidRDefault="006C7D42" w:rsidP="00864A54">
          <w:pPr>
            <w:pStyle w:val="Encabezado"/>
            <w:jc w:val="center"/>
            <w:rPr>
              <w:rFonts w:ascii="Arial" w:hAnsi="Arial" w:cs="Arial"/>
              <w:b/>
              <w:sz w:val="16"/>
            </w:rPr>
          </w:pPr>
          <w:r w:rsidRPr="00864A54">
            <w:rPr>
              <w:rFonts w:ascii="Arial" w:hAnsi="Arial" w:cs="Arial"/>
              <w:b/>
              <w:sz w:val="16"/>
            </w:rPr>
            <w:t>FECHA: 17/01/17</w:t>
          </w:r>
        </w:p>
      </w:tc>
      <w:tc>
        <w:tcPr>
          <w:tcW w:w="2495" w:type="dxa"/>
          <w:gridSpan w:val="2"/>
          <w:tcBorders>
            <w:left w:val="single" w:sz="4" w:space="0" w:color="auto"/>
          </w:tcBorders>
          <w:shd w:val="clear" w:color="auto" w:fill="auto"/>
          <w:vAlign w:val="bottom"/>
        </w:tcPr>
        <w:p w:rsidR="006C7D42" w:rsidRPr="00864A54" w:rsidRDefault="006C7D42" w:rsidP="00864A54">
          <w:pPr>
            <w:spacing w:after="0"/>
            <w:jc w:val="center"/>
            <w:rPr>
              <w:rFonts w:ascii="Arial" w:hAnsi="Arial" w:cs="Arial"/>
              <w:sz w:val="16"/>
            </w:rPr>
          </w:pPr>
          <w:r w:rsidRPr="00864A54">
            <w:rPr>
              <w:rFonts w:ascii="Arial" w:hAnsi="Arial" w:cs="Arial"/>
              <w:b/>
              <w:sz w:val="16"/>
            </w:rPr>
            <w:t xml:space="preserve">PÁG. </w:t>
          </w:r>
          <w:r w:rsidRPr="00864A54">
            <w:rPr>
              <w:rFonts w:ascii="Arial" w:hAnsi="Arial" w:cs="Arial"/>
              <w:b/>
              <w:sz w:val="16"/>
            </w:rPr>
            <w:fldChar w:fldCharType="begin"/>
          </w:r>
          <w:r w:rsidRPr="00864A54">
            <w:rPr>
              <w:rFonts w:ascii="Arial" w:hAnsi="Arial" w:cs="Arial"/>
              <w:b/>
              <w:sz w:val="16"/>
            </w:rPr>
            <w:instrText xml:space="preserve"> PAGE </w:instrText>
          </w:r>
          <w:r w:rsidRPr="00864A54">
            <w:rPr>
              <w:rFonts w:ascii="Arial" w:hAnsi="Arial" w:cs="Arial"/>
              <w:b/>
              <w:sz w:val="16"/>
            </w:rPr>
            <w:fldChar w:fldCharType="separate"/>
          </w:r>
          <w:r w:rsidR="009A4842">
            <w:rPr>
              <w:rFonts w:ascii="Arial" w:hAnsi="Arial" w:cs="Arial"/>
              <w:b/>
              <w:noProof/>
              <w:sz w:val="16"/>
            </w:rPr>
            <w:t>3</w:t>
          </w:r>
          <w:r w:rsidRPr="00864A54">
            <w:rPr>
              <w:rFonts w:ascii="Arial" w:hAnsi="Arial" w:cs="Arial"/>
              <w:b/>
              <w:sz w:val="16"/>
            </w:rPr>
            <w:fldChar w:fldCharType="end"/>
          </w:r>
          <w:r w:rsidRPr="00864A54">
            <w:rPr>
              <w:rFonts w:ascii="Arial" w:hAnsi="Arial" w:cs="Arial"/>
              <w:b/>
              <w:sz w:val="16"/>
            </w:rPr>
            <w:t xml:space="preserve"> DE </w:t>
          </w:r>
          <w:r w:rsidRPr="00864A54">
            <w:rPr>
              <w:rFonts w:ascii="Arial" w:hAnsi="Arial" w:cs="Arial"/>
              <w:b/>
              <w:sz w:val="16"/>
            </w:rPr>
            <w:fldChar w:fldCharType="begin"/>
          </w:r>
          <w:r w:rsidRPr="00864A54">
            <w:rPr>
              <w:rFonts w:ascii="Arial" w:hAnsi="Arial" w:cs="Arial"/>
              <w:b/>
              <w:sz w:val="16"/>
            </w:rPr>
            <w:instrText xml:space="preserve"> NUMPAGES  </w:instrText>
          </w:r>
          <w:r w:rsidRPr="00864A54">
            <w:rPr>
              <w:rFonts w:ascii="Arial" w:hAnsi="Arial" w:cs="Arial"/>
              <w:b/>
              <w:sz w:val="16"/>
            </w:rPr>
            <w:fldChar w:fldCharType="separate"/>
          </w:r>
          <w:r w:rsidR="009A4842">
            <w:rPr>
              <w:rFonts w:ascii="Arial" w:hAnsi="Arial" w:cs="Arial"/>
              <w:b/>
              <w:noProof/>
              <w:sz w:val="16"/>
            </w:rPr>
            <w:t>6</w:t>
          </w:r>
          <w:r w:rsidRPr="00864A54">
            <w:rPr>
              <w:rFonts w:ascii="Arial" w:hAnsi="Arial" w:cs="Arial"/>
              <w:b/>
              <w:sz w:val="16"/>
            </w:rPr>
            <w:fldChar w:fldCharType="end"/>
          </w:r>
        </w:p>
      </w:tc>
    </w:tr>
  </w:tbl>
  <w:p w:rsidR="00A516AC" w:rsidRPr="00991942" w:rsidRDefault="00A516AC">
    <w:pPr>
      <w:pStyle w:val="Encabezad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553"/>
    <w:multiLevelType w:val="hybridMultilevel"/>
    <w:tmpl w:val="2C5C4A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1407A9"/>
    <w:multiLevelType w:val="hybridMultilevel"/>
    <w:tmpl w:val="F4F85592"/>
    <w:lvl w:ilvl="0" w:tplc="4E46692A">
      <w:start w:val="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675A8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E15695"/>
    <w:multiLevelType w:val="hybridMultilevel"/>
    <w:tmpl w:val="90A8223A"/>
    <w:lvl w:ilvl="0" w:tplc="C5F2873C">
      <w:start w:val="1"/>
      <w:numFmt w:val="decimal"/>
      <w:lvlText w:val="%1."/>
      <w:lvlJc w:val="left"/>
      <w:pPr>
        <w:ind w:left="353" w:hanging="360"/>
      </w:pPr>
      <w:rPr>
        <w:rFonts w:hint="default"/>
      </w:rPr>
    </w:lvl>
    <w:lvl w:ilvl="1" w:tplc="240A0019" w:tentative="1">
      <w:start w:val="1"/>
      <w:numFmt w:val="lowerLetter"/>
      <w:lvlText w:val="%2."/>
      <w:lvlJc w:val="left"/>
      <w:pPr>
        <w:ind w:left="1073" w:hanging="360"/>
      </w:pPr>
    </w:lvl>
    <w:lvl w:ilvl="2" w:tplc="240A001B" w:tentative="1">
      <w:start w:val="1"/>
      <w:numFmt w:val="lowerRoman"/>
      <w:lvlText w:val="%3."/>
      <w:lvlJc w:val="right"/>
      <w:pPr>
        <w:ind w:left="1793" w:hanging="180"/>
      </w:pPr>
    </w:lvl>
    <w:lvl w:ilvl="3" w:tplc="240A000F" w:tentative="1">
      <w:start w:val="1"/>
      <w:numFmt w:val="decimal"/>
      <w:lvlText w:val="%4."/>
      <w:lvlJc w:val="left"/>
      <w:pPr>
        <w:ind w:left="2513" w:hanging="360"/>
      </w:pPr>
    </w:lvl>
    <w:lvl w:ilvl="4" w:tplc="240A0019" w:tentative="1">
      <w:start w:val="1"/>
      <w:numFmt w:val="lowerLetter"/>
      <w:lvlText w:val="%5."/>
      <w:lvlJc w:val="left"/>
      <w:pPr>
        <w:ind w:left="3233" w:hanging="360"/>
      </w:pPr>
    </w:lvl>
    <w:lvl w:ilvl="5" w:tplc="240A001B" w:tentative="1">
      <w:start w:val="1"/>
      <w:numFmt w:val="lowerRoman"/>
      <w:lvlText w:val="%6."/>
      <w:lvlJc w:val="right"/>
      <w:pPr>
        <w:ind w:left="3953" w:hanging="180"/>
      </w:pPr>
    </w:lvl>
    <w:lvl w:ilvl="6" w:tplc="240A000F" w:tentative="1">
      <w:start w:val="1"/>
      <w:numFmt w:val="decimal"/>
      <w:lvlText w:val="%7."/>
      <w:lvlJc w:val="left"/>
      <w:pPr>
        <w:ind w:left="4673" w:hanging="360"/>
      </w:pPr>
    </w:lvl>
    <w:lvl w:ilvl="7" w:tplc="240A0019" w:tentative="1">
      <w:start w:val="1"/>
      <w:numFmt w:val="lowerLetter"/>
      <w:lvlText w:val="%8."/>
      <w:lvlJc w:val="left"/>
      <w:pPr>
        <w:ind w:left="5393" w:hanging="360"/>
      </w:pPr>
    </w:lvl>
    <w:lvl w:ilvl="8" w:tplc="240A001B" w:tentative="1">
      <w:start w:val="1"/>
      <w:numFmt w:val="lowerRoman"/>
      <w:lvlText w:val="%9."/>
      <w:lvlJc w:val="right"/>
      <w:pPr>
        <w:ind w:left="6113" w:hanging="180"/>
      </w:pPr>
    </w:lvl>
  </w:abstractNum>
  <w:abstractNum w:abstractNumId="4" w15:restartNumberingAfterBreak="0">
    <w:nsid w:val="2BAA4A13"/>
    <w:multiLevelType w:val="hybridMultilevel"/>
    <w:tmpl w:val="E8D02210"/>
    <w:lvl w:ilvl="0" w:tplc="040A000D">
      <w:start w:val="1"/>
      <w:numFmt w:val="bullet"/>
      <w:lvlText w:val=""/>
      <w:lvlJc w:val="left"/>
      <w:pPr>
        <w:ind w:left="578" w:hanging="360"/>
      </w:pPr>
      <w:rPr>
        <w:rFonts w:ascii="Wingdings" w:hAnsi="Wingdings" w:hint="default"/>
      </w:rPr>
    </w:lvl>
    <w:lvl w:ilvl="1" w:tplc="040A0003" w:tentative="1">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5" w15:restartNumberingAfterBreak="0">
    <w:nsid w:val="325E0509"/>
    <w:multiLevelType w:val="hybridMultilevel"/>
    <w:tmpl w:val="703646C6"/>
    <w:lvl w:ilvl="0" w:tplc="240A0005">
      <w:start w:val="1"/>
      <w:numFmt w:val="bullet"/>
      <w:lvlText w:val=""/>
      <w:lvlJc w:val="left"/>
      <w:pPr>
        <w:ind w:left="770" w:hanging="360"/>
      </w:pPr>
      <w:rPr>
        <w:rFonts w:ascii="Wingdings" w:hAnsi="Wingdings"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6" w15:restartNumberingAfterBreak="0">
    <w:nsid w:val="36F76F2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767391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80309D2"/>
    <w:multiLevelType w:val="hybridMultilevel"/>
    <w:tmpl w:val="0004DE58"/>
    <w:lvl w:ilvl="0" w:tplc="FFFFFFFF">
      <w:start w:val="1"/>
      <w:numFmt w:val="decimal"/>
      <w:lvlText w:val="%1."/>
      <w:lvlJc w:val="left"/>
      <w:pPr>
        <w:tabs>
          <w:tab w:val="num" w:pos="360"/>
        </w:tabs>
        <w:ind w:left="360" w:hanging="360"/>
      </w:pPr>
      <w:rPr>
        <w:rFonts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7843"/>
    <w:multiLevelType w:val="hybridMultilevel"/>
    <w:tmpl w:val="EA685C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52B7537"/>
    <w:multiLevelType w:val="hybridMultilevel"/>
    <w:tmpl w:val="6BD4363A"/>
    <w:lvl w:ilvl="0" w:tplc="4372EED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C9D19CC"/>
    <w:multiLevelType w:val="hybridMultilevel"/>
    <w:tmpl w:val="DB26F0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6143B05"/>
    <w:multiLevelType w:val="hybridMultilevel"/>
    <w:tmpl w:val="EF204E6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3" w15:restartNumberingAfterBreak="0">
    <w:nsid w:val="79482118"/>
    <w:multiLevelType w:val="hybridMultilevel"/>
    <w:tmpl w:val="182CC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0"/>
  </w:num>
  <w:num w:numId="6">
    <w:abstractNumId w:val="12"/>
  </w:num>
  <w:num w:numId="7">
    <w:abstractNumId w:val="4"/>
  </w:num>
  <w:num w:numId="8">
    <w:abstractNumId w:val="3"/>
  </w:num>
  <w:num w:numId="9">
    <w:abstractNumId w:val="13"/>
  </w:num>
  <w:num w:numId="10">
    <w:abstractNumId w:val="11"/>
  </w:num>
  <w:num w:numId="11">
    <w:abstractNumId w:val="6"/>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AC"/>
    <w:rsid w:val="000257D9"/>
    <w:rsid w:val="00027945"/>
    <w:rsid w:val="000357CC"/>
    <w:rsid w:val="00060F1F"/>
    <w:rsid w:val="0008008F"/>
    <w:rsid w:val="000A49A0"/>
    <w:rsid w:val="000B1373"/>
    <w:rsid w:val="000C1C41"/>
    <w:rsid w:val="000D0050"/>
    <w:rsid w:val="000D51A2"/>
    <w:rsid w:val="000F227D"/>
    <w:rsid w:val="000F6E5E"/>
    <w:rsid w:val="00116444"/>
    <w:rsid w:val="00120B25"/>
    <w:rsid w:val="001257E7"/>
    <w:rsid w:val="001418E0"/>
    <w:rsid w:val="001843F3"/>
    <w:rsid w:val="001B3974"/>
    <w:rsid w:val="001C03C1"/>
    <w:rsid w:val="001C0FB2"/>
    <w:rsid w:val="001D250A"/>
    <w:rsid w:val="001E1B2B"/>
    <w:rsid w:val="001F396E"/>
    <w:rsid w:val="00201CDE"/>
    <w:rsid w:val="002152A6"/>
    <w:rsid w:val="00236A6A"/>
    <w:rsid w:val="00297F7D"/>
    <w:rsid w:val="002B69A4"/>
    <w:rsid w:val="002D6E6E"/>
    <w:rsid w:val="002E034D"/>
    <w:rsid w:val="002F02DF"/>
    <w:rsid w:val="00335174"/>
    <w:rsid w:val="00353DC8"/>
    <w:rsid w:val="00362735"/>
    <w:rsid w:val="00373A89"/>
    <w:rsid w:val="00377A55"/>
    <w:rsid w:val="0038368B"/>
    <w:rsid w:val="003E4025"/>
    <w:rsid w:val="0042542C"/>
    <w:rsid w:val="00426399"/>
    <w:rsid w:val="004626A5"/>
    <w:rsid w:val="00490898"/>
    <w:rsid w:val="00496A97"/>
    <w:rsid w:val="004A3DB6"/>
    <w:rsid w:val="004A6F00"/>
    <w:rsid w:val="004C09F7"/>
    <w:rsid w:val="004D535E"/>
    <w:rsid w:val="00516BCD"/>
    <w:rsid w:val="005203FF"/>
    <w:rsid w:val="0052107D"/>
    <w:rsid w:val="0053560C"/>
    <w:rsid w:val="005738C8"/>
    <w:rsid w:val="005876A9"/>
    <w:rsid w:val="0058775A"/>
    <w:rsid w:val="005B7DCB"/>
    <w:rsid w:val="005C0C0E"/>
    <w:rsid w:val="005D1E2C"/>
    <w:rsid w:val="005E579B"/>
    <w:rsid w:val="005F6747"/>
    <w:rsid w:val="00601E87"/>
    <w:rsid w:val="00610568"/>
    <w:rsid w:val="0061235A"/>
    <w:rsid w:val="006250F9"/>
    <w:rsid w:val="00626C52"/>
    <w:rsid w:val="00651651"/>
    <w:rsid w:val="006518BC"/>
    <w:rsid w:val="00661B4D"/>
    <w:rsid w:val="00662F98"/>
    <w:rsid w:val="0067788E"/>
    <w:rsid w:val="006950D5"/>
    <w:rsid w:val="00695249"/>
    <w:rsid w:val="006A4AF3"/>
    <w:rsid w:val="006C7D42"/>
    <w:rsid w:val="00725129"/>
    <w:rsid w:val="007471ED"/>
    <w:rsid w:val="007601A3"/>
    <w:rsid w:val="00761BC0"/>
    <w:rsid w:val="007772A2"/>
    <w:rsid w:val="00791A37"/>
    <w:rsid w:val="00793084"/>
    <w:rsid w:val="007A6528"/>
    <w:rsid w:val="007C07BE"/>
    <w:rsid w:val="007F343D"/>
    <w:rsid w:val="00824033"/>
    <w:rsid w:val="00854066"/>
    <w:rsid w:val="0085504E"/>
    <w:rsid w:val="00862674"/>
    <w:rsid w:val="00864A54"/>
    <w:rsid w:val="008A0692"/>
    <w:rsid w:val="008A6819"/>
    <w:rsid w:val="008B2439"/>
    <w:rsid w:val="008D24F9"/>
    <w:rsid w:val="008F170C"/>
    <w:rsid w:val="008F54AB"/>
    <w:rsid w:val="009144AE"/>
    <w:rsid w:val="00917A27"/>
    <w:rsid w:val="009420A1"/>
    <w:rsid w:val="0094780F"/>
    <w:rsid w:val="0096606C"/>
    <w:rsid w:val="0097289C"/>
    <w:rsid w:val="00977954"/>
    <w:rsid w:val="00991942"/>
    <w:rsid w:val="009A4842"/>
    <w:rsid w:val="009B10C6"/>
    <w:rsid w:val="009B4DE7"/>
    <w:rsid w:val="009E4C91"/>
    <w:rsid w:val="00A24EF8"/>
    <w:rsid w:val="00A25AE6"/>
    <w:rsid w:val="00A514EC"/>
    <w:rsid w:val="00A516AC"/>
    <w:rsid w:val="00A57DD7"/>
    <w:rsid w:val="00A857F6"/>
    <w:rsid w:val="00A911C6"/>
    <w:rsid w:val="00AA109B"/>
    <w:rsid w:val="00AB2242"/>
    <w:rsid w:val="00AB770F"/>
    <w:rsid w:val="00AF56B6"/>
    <w:rsid w:val="00B13E87"/>
    <w:rsid w:val="00B91822"/>
    <w:rsid w:val="00BA70FC"/>
    <w:rsid w:val="00BB08A5"/>
    <w:rsid w:val="00BC7EB2"/>
    <w:rsid w:val="00BE111A"/>
    <w:rsid w:val="00C11B88"/>
    <w:rsid w:val="00C3386F"/>
    <w:rsid w:val="00C43A27"/>
    <w:rsid w:val="00C43E6B"/>
    <w:rsid w:val="00C55991"/>
    <w:rsid w:val="00C61CAF"/>
    <w:rsid w:val="00C94262"/>
    <w:rsid w:val="00C9606A"/>
    <w:rsid w:val="00CA3B35"/>
    <w:rsid w:val="00CB596A"/>
    <w:rsid w:val="00CC58FB"/>
    <w:rsid w:val="00CD182B"/>
    <w:rsid w:val="00CE248A"/>
    <w:rsid w:val="00CE5218"/>
    <w:rsid w:val="00D1053F"/>
    <w:rsid w:val="00D12228"/>
    <w:rsid w:val="00D1257A"/>
    <w:rsid w:val="00D24B8A"/>
    <w:rsid w:val="00D311A8"/>
    <w:rsid w:val="00D34BF6"/>
    <w:rsid w:val="00D61655"/>
    <w:rsid w:val="00D71D9F"/>
    <w:rsid w:val="00D86984"/>
    <w:rsid w:val="00D939A4"/>
    <w:rsid w:val="00D97306"/>
    <w:rsid w:val="00DA260C"/>
    <w:rsid w:val="00DB01D5"/>
    <w:rsid w:val="00DB6022"/>
    <w:rsid w:val="00DD0F90"/>
    <w:rsid w:val="00DD34D2"/>
    <w:rsid w:val="00DD5756"/>
    <w:rsid w:val="00DF7392"/>
    <w:rsid w:val="00E13765"/>
    <w:rsid w:val="00E163DB"/>
    <w:rsid w:val="00E37D7B"/>
    <w:rsid w:val="00E551F2"/>
    <w:rsid w:val="00E8227B"/>
    <w:rsid w:val="00E95004"/>
    <w:rsid w:val="00EB681E"/>
    <w:rsid w:val="00EB7BC1"/>
    <w:rsid w:val="00EE6464"/>
    <w:rsid w:val="00EF1385"/>
    <w:rsid w:val="00F05DE4"/>
    <w:rsid w:val="00F074C7"/>
    <w:rsid w:val="00F12624"/>
    <w:rsid w:val="00F1450A"/>
    <w:rsid w:val="00F14DD9"/>
    <w:rsid w:val="00F151C8"/>
    <w:rsid w:val="00F4583F"/>
    <w:rsid w:val="00F53B9A"/>
    <w:rsid w:val="00F8671D"/>
    <w:rsid w:val="00F96504"/>
    <w:rsid w:val="00FA035F"/>
    <w:rsid w:val="00FD5E14"/>
    <w:rsid w:val="00FF609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95DA26B"/>
  <w15:docId w15:val="{39FEAD75-C1B8-4A0C-BBBC-0A23D003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E6B"/>
  </w:style>
  <w:style w:type="paragraph" w:styleId="Ttulo1">
    <w:name w:val="heading 1"/>
    <w:basedOn w:val="Normal"/>
    <w:next w:val="Normal"/>
    <w:link w:val="Ttulo1Car"/>
    <w:uiPriority w:val="9"/>
    <w:qFormat/>
    <w:rsid w:val="00236A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236A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36A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36A6A"/>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36A6A"/>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7A6528"/>
    <w:pPr>
      <w:keepNext/>
      <w:spacing w:after="0" w:line="240" w:lineRule="auto"/>
      <w:jc w:val="center"/>
      <w:outlineLvl w:val="6"/>
    </w:pPr>
    <w:rPr>
      <w:rFonts w:ascii="Times New Roman" w:eastAsia="Times New Roman" w:hAnsi="Times New Roman" w:cs="Times New Roman"/>
      <w:b/>
      <w:bCs/>
      <w:sz w:val="24"/>
      <w:szCs w:val="24"/>
      <w:lang w:val="es-ES" w:eastAsia="es-ES" w:bidi="he-IL"/>
    </w:rPr>
  </w:style>
  <w:style w:type="paragraph" w:styleId="Ttulo9">
    <w:name w:val="heading 9"/>
    <w:basedOn w:val="Normal"/>
    <w:next w:val="Normal"/>
    <w:link w:val="Ttulo9Car"/>
    <w:uiPriority w:val="9"/>
    <w:semiHidden/>
    <w:unhideWhenUsed/>
    <w:qFormat/>
    <w:rsid w:val="00236A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516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16AC"/>
  </w:style>
  <w:style w:type="paragraph" w:styleId="Piedepgina">
    <w:name w:val="footer"/>
    <w:basedOn w:val="Normal"/>
    <w:link w:val="PiedepginaCar"/>
    <w:uiPriority w:val="99"/>
    <w:unhideWhenUsed/>
    <w:rsid w:val="00A516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16AC"/>
  </w:style>
  <w:style w:type="paragraph" w:styleId="Textodeglobo">
    <w:name w:val="Balloon Text"/>
    <w:basedOn w:val="Normal"/>
    <w:link w:val="TextodegloboCar"/>
    <w:uiPriority w:val="99"/>
    <w:unhideWhenUsed/>
    <w:rsid w:val="00A51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516AC"/>
    <w:rPr>
      <w:rFonts w:ascii="Tahoma" w:hAnsi="Tahoma" w:cs="Tahoma"/>
      <w:sz w:val="16"/>
      <w:szCs w:val="16"/>
    </w:rPr>
  </w:style>
  <w:style w:type="table" w:styleId="Tablaconcuadrcula">
    <w:name w:val="Table Grid"/>
    <w:basedOn w:val="Tablanormal"/>
    <w:uiPriority w:val="59"/>
    <w:rsid w:val="00BC7E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876A9"/>
    <w:pPr>
      <w:spacing w:line="240" w:lineRule="auto"/>
      <w:ind w:left="720"/>
      <w:contextualSpacing/>
    </w:pPr>
  </w:style>
  <w:style w:type="character" w:styleId="Textoennegrita">
    <w:name w:val="Strong"/>
    <w:basedOn w:val="Fuentedeprrafopredeter"/>
    <w:uiPriority w:val="22"/>
    <w:qFormat/>
    <w:rsid w:val="0061235A"/>
    <w:rPr>
      <w:b/>
      <w:bCs/>
    </w:rPr>
  </w:style>
  <w:style w:type="character" w:customStyle="1" w:styleId="apple-converted-space">
    <w:name w:val="apple-converted-space"/>
    <w:basedOn w:val="Fuentedeprrafopredeter"/>
    <w:rsid w:val="0061235A"/>
  </w:style>
  <w:style w:type="character" w:styleId="Hipervnculo">
    <w:name w:val="Hyperlink"/>
    <w:basedOn w:val="Fuentedeprrafopredeter"/>
    <w:uiPriority w:val="99"/>
    <w:unhideWhenUsed/>
    <w:rsid w:val="007772A2"/>
    <w:rPr>
      <w:color w:val="0000FF" w:themeColor="hyperlink"/>
      <w:u w:val="single"/>
    </w:rPr>
  </w:style>
  <w:style w:type="character" w:customStyle="1" w:styleId="Ttulo7Car">
    <w:name w:val="Título 7 Car"/>
    <w:basedOn w:val="Fuentedeprrafopredeter"/>
    <w:link w:val="Ttulo7"/>
    <w:rsid w:val="007A6528"/>
    <w:rPr>
      <w:rFonts w:ascii="Times New Roman" w:eastAsia="Times New Roman" w:hAnsi="Times New Roman" w:cs="Times New Roman"/>
      <w:b/>
      <w:bCs/>
      <w:sz w:val="24"/>
      <w:szCs w:val="24"/>
      <w:lang w:val="es-ES" w:eastAsia="es-ES" w:bidi="he-IL"/>
    </w:rPr>
  </w:style>
  <w:style w:type="paragraph" w:styleId="Textoindependiente">
    <w:name w:val="Body Text"/>
    <w:basedOn w:val="Normal"/>
    <w:link w:val="TextoindependienteCar"/>
    <w:rsid w:val="007A6528"/>
    <w:pPr>
      <w:spacing w:after="0" w:line="240" w:lineRule="auto"/>
      <w:jc w:val="both"/>
    </w:pPr>
    <w:rPr>
      <w:rFonts w:ascii="Times New Roman" w:eastAsia="Times New Roman" w:hAnsi="Times New Roman" w:cs="Times New Roman"/>
      <w:sz w:val="24"/>
      <w:szCs w:val="24"/>
      <w:lang w:eastAsia="es-ES" w:bidi="he-IL"/>
    </w:rPr>
  </w:style>
  <w:style w:type="character" w:customStyle="1" w:styleId="TextoindependienteCar">
    <w:name w:val="Texto independiente Car"/>
    <w:basedOn w:val="Fuentedeprrafopredeter"/>
    <w:link w:val="Textoindependiente"/>
    <w:rsid w:val="007A6528"/>
    <w:rPr>
      <w:rFonts w:ascii="Times New Roman" w:eastAsia="Times New Roman" w:hAnsi="Times New Roman" w:cs="Times New Roman"/>
      <w:sz w:val="24"/>
      <w:szCs w:val="24"/>
      <w:lang w:eastAsia="es-ES" w:bidi="he-IL"/>
    </w:rPr>
  </w:style>
  <w:style w:type="character" w:customStyle="1" w:styleId="Ttulo1Car">
    <w:name w:val="Título 1 Car"/>
    <w:basedOn w:val="Fuentedeprrafopredeter"/>
    <w:link w:val="Ttulo1"/>
    <w:uiPriority w:val="9"/>
    <w:rsid w:val="00236A6A"/>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236A6A"/>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236A6A"/>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236A6A"/>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236A6A"/>
    <w:rPr>
      <w:rFonts w:asciiTheme="majorHAnsi" w:eastAsiaTheme="majorEastAsia" w:hAnsiTheme="majorHAnsi" w:cstheme="majorBidi"/>
      <w:color w:val="243F60" w:themeColor="accent1" w:themeShade="7F"/>
    </w:rPr>
  </w:style>
  <w:style w:type="character" w:customStyle="1" w:styleId="Ttulo9Car">
    <w:name w:val="Título 9 Car"/>
    <w:basedOn w:val="Fuentedeprrafopredeter"/>
    <w:link w:val="Ttulo9"/>
    <w:uiPriority w:val="9"/>
    <w:semiHidden/>
    <w:rsid w:val="00236A6A"/>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236A6A"/>
    <w:pPr>
      <w:spacing w:after="120"/>
      <w:ind w:left="283"/>
    </w:pPr>
  </w:style>
  <w:style w:type="character" w:customStyle="1" w:styleId="SangradetextonormalCar">
    <w:name w:val="Sangría de texto normal Car"/>
    <w:basedOn w:val="Fuentedeprrafopredeter"/>
    <w:link w:val="Sangradetextonormal"/>
    <w:uiPriority w:val="99"/>
    <w:semiHidden/>
    <w:rsid w:val="00236A6A"/>
  </w:style>
  <w:style w:type="paragraph" w:styleId="Textoindependiente3">
    <w:name w:val="Body Text 3"/>
    <w:basedOn w:val="Normal"/>
    <w:link w:val="Textoindependiente3Car"/>
    <w:uiPriority w:val="99"/>
    <w:unhideWhenUsed/>
    <w:rsid w:val="00236A6A"/>
    <w:pPr>
      <w:spacing w:after="120"/>
    </w:pPr>
    <w:rPr>
      <w:sz w:val="16"/>
      <w:szCs w:val="16"/>
    </w:rPr>
  </w:style>
  <w:style w:type="character" w:customStyle="1" w:styleId="Textoindependiente3Car">
    <w:name w:val="Texto independiente 3 Car"/>
    <w:basedOn w:val="Fuentedeprrafopredeter"/>
    <w:link w:val="Textoindependiente3"/>
    <w:uiPriority w:val="99"/>
    <w:rsid w:val="00236A6A"/>
    <w:rPr>
      <w:sz w:val="16"/>
      <w:szCs w:val="16"/>
    </w:rPr>
  </w:style>
  <w:style w:type="paragraph" w:customStyle="1" w:styleId="H3">
    <w:name w:val="H3"/>
    <w:basedOn w:val="Normal"/>
    <w:next w:val="Normal"/>
    <w:rsid w:val="00236A6A"/>
    <w:pPr>
      <w:keepNext/>
      <w:spacing w:before="100" w:after="100" w:line="240" w:lineRule="auto"/>
      <w:outlineLvl w:val="3"/>
    </w:pPr>
    <w:rPr>
      <w:rFonts w:ascii="Times New Roman" w:eastAsia="Times New Roman" w:hAnsi="Times New Roman" w:cs="Times New Roman"/>
      <w:b/>
      <w:snapToGrid w:val="0"/>
      <w:sz w:val="28"/>
      <w:szCs w:val="24"/>
      <w:lang w:val="es-CL"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16145">
      <w:bodyDiv w:val="1"/>
      <w:marLeft w:val="0"/>
      <w:marRight w:val="0"/>
      <w:marTop w:val="0"/>
      <w:marBottom w:val="0"/>
      <w:divBdr>
        <w:top w:val="none" w:sz="0" w:space="0" w:color="auto"/>
        <w:left w:val="none" w:sz="0" w:space="0" w:color="auto"/>
        <w:bottom w:val="none" w:sz="0" w:space="0" w:color="auto"/>
        <w:right w:val="none" w:sz="0" w:space="0" w:color="auto"/>
      </w:divBdr>
      <w:divsChild>
        <w:div w:id="578029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9003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969773">
      <w:bodyDiv w:val="1"/>
      <w:marLeft w:val="0"/>
      <w:marRight w:val="0"/>
      <w:marTop w:val="0"/>
      <w:marBottom w:val="0"/>
      <w:divBdr>
        <w:top w:val="none" w:sz="0" w:space="0" w:color="auto"/>
        <w:left w:val="none" w:sz="0" w:space="0" w:color="auto"/>
        <w:bottom w:val="none" w:sz="0" w:space="0" w:color="auto"/>
        <w:right w:val="none" w:sz="0" w:space="0" w:color="auto"/>
      </w:divBdr>
    </w:div>
    <w:div w:id="1043214486">
      <w:bodyDiv w:val="1"/>
      <w:marLeft w:val="0"/>
      <w:marRight w:val="0"/>
      <w:marTop w:val="0"/>
      <w:marBottom w:val="0"/>
      <w:divBdr>
        <w:top w:val="none" w:sz="0" w:space="0" w:color="auto"/>
        <w:left w:val="none" w:sz="0" w:space="0" w:color="auto"/>
        <w:bottom w:val="none" w:sz="0" w:space="0" w:color="auto"/>
        <w:right w:val="none" w:sz="0" w:space="0" w:color="auto"/>
      </w:divBdr>
    </w:div>
    <w:div w:id="1197233213">
      <w:bodyDiv w:val="1"/>
      <w:marLeft w:val="0"/>
      <w:marRight w:val="0"/>
      <w:marTop w:val="0"/>
      <w:marBottom w:val="0"/>
      <w:divBdr>
        <w:top w:val="none" w:sz="0" w:space="0" w:color="auto"/>
        <w:left w:val="none" w:sz="0" w:space="0" w:color="auto"/>
        <w:bottom w:val="none" w:sz="0" w:space="0" w:color="auto"/>
        <w:right w:val="none" w:sz="0" w:space="0" w:color="auto"/>
      </w:divBdr>
    </w:div>
    <w:div w:id="18633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6E3A-4CEB-4732-9A6D-52D53258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1938</Words>
  <Characters>10662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Salesiano</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dc:creator>
  <cp:lastModifiedBy>Lenovo</cp:lastModifiedBy>
  <cp:revision>3</cp:revision>
  <cp:lastPrinted>2016-07-29T13:37:00Z</cp:lastPrinted>
  <dcterms:created xsi:type="dcterms:W3CDTF">2018-06-14T17:06:00Z</dcterms:created>
  <dcterms:modified xsi:type="dcterms:W3CDTF">2018-06-14T18:00:00Z</dcterms:modified>
</cp:coreProperties>
</file>